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D2" w:rsidRPr="00561F50" w:rsidRDefault="003A23D2" w:rsidP="003A23D2">
      <w:pPr>
        <w:shd w:val="clear" w:color="auto" w:fill="FFFFFF"/>
        <w:ind w:firstLine="708"/>
        <w:jc w:val="center"/>
        <w:textAlignment w:val="baseline"/>
        <w:rPr>
          <w:rStyle w:val="contitle"/>
          <w:rFonts w:ascii="Verdana" w:hAnsi="Verdana"/>
          <w:color w:val="000000"/>
          <w:sz w:val="24"/>
          <w:szCs w:val="24"/>
        </w:rPr>
      </w:pPr>
      <w:r w:rsidRPr="00561F50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İnsan Kaynakları Uzmanlık Eğitimi Programı</w:t>
      </w:r>
    </w:p>
    <w:p w:rsidR="003A23D2" w:rsidRPr="00561F50" w:rsidRDefault="00E128F6" w:rsidP="00715A8B">
      <w:pPr>
        <w:spacing w:after="240"/>
        <w:jc w:val="center"/>
        <w:rPr>
          <w:rFonts w:ascii="Trebuchet MS" w:hAnsi="Trebuchet MS"/>
          <w:b/>
          <w:bCs/>
          <w:color w:val="BC0005"/>
          <w:sz w:val="24"/>
          <w:szCs w:val="24"/>
        </w:rPr>
      </w:pPr>
      <w:r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EYLÜL</w:t>
      </w:r>
      <w:r w:rsidR="00715A8B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 xml:space="preserve"> </w:t>
      </w:r>
      <w:r w:rsidR="003A23D2" w:rsidRPr="00561F50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201</w:t>
      </w:r>
      <w:r w:rsidR="00486222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4</w:t>
      </w:r>
      <w:r w:rsidR="00840454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 xml:space="preserve"> ( 6. Grup )</w:t>
      </w:r>
    </w:p>
    <w:p w:rsidR="003A23D2" w:rsidRPr="00C4666F" w:rsidRDefault="00E128F6" w:rsidP="003A23D2">
      <w:pPr>
        <w:pStyle w:val="NormalWeb"/>
        <w:spacing w:before="0" w:beforeAutospacing="0" w:after="0" w:afterAutospacing="0"/>
        <w:rPr>
          <w:rFonts w:ascii="Trebuchet MS" w:hAnsi="Trebuchet MS"/>
          <w:b/>
          <w:color w:val="333333"/>
        </w:rPr>
      </w:pPr>
      <w:r>
        <w:rPr>
          <w:rFonts w:ascii="Trebuchet MS" w:hAnsi="Trebuchet MS"/>
          <w:b/>
          <w:color w:val="333333"/>
        </w:rPr>
        <w:t>8-9-10-11 Eylül</w:t>
      </w:r>
      <w:r w:rsidR="00486222">
        <w:rPr>
          <w:rFonts w:ascii="Trebuchet MS" w:hAnsi="Trebuchet MS"/>
          <w:b/>
          <w:color w:val="333333"/>
        </w:rPr>
        <w:t xml:space="preserve"> 2014</w:t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• İnsan Kaynakları Yönetimine Giriş ve  İnsan Kaynaklarının Stratejik Rolü</w:t>
      </w:r>
    </w:p>
    <w:p w:rsidR="003A23D2" w:rsidRPr="00561F50" w:rsidRDefault="003A23D2" w:rsidP="003A23D2">
      <w:pPr>
        <w:numPr>
          <w:ilvl w:val="1"/>
          <w:numId w:val="1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İnsan Kaynaklarının Temel İlkeleri</w:t>
      </w:r>
    </w:p>
    <w:p w:rsidR="003A23D2" w:rsidRPr="00561F50" w:rsidRDefault="003A23D2" w:rsidP="003A23D2">
      <w:pPr>
        <w:numPr>
          <w:ilvl w:val="1"/>
          <w:numId w:val="1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Değişen dünyada İnsan Kaynaklarının Stratejik Rolü</w:t>
      </w:r>
    </w:p>
    <w:p w:rsidR="003A23D2" w:rsidRPr="00561F50" w:rsidRDefault="003A23D2" w:rsidP="003A23D2">
      <w:pPr>
        <w:numPr>
          <w:ilvl w:val="1"/>
          <w:numId w:val="1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Stratejik İnsan Kaynakları Planlaması</w:t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İş Analizi</w:t>
      </w:r>
    </w:p>
    <w:p w:rsidR="003A23D2" w:rsidRPr="00561F50" w:rsidRDefault="003A23D2" w:rsidP="003A23D2">
      <w:pPr>
        <w:numPr>
          <w:ilvl w:val="1"/>
          <w:numId w:val="2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İş Tanımları ve İş Gerekleri</w:t>
      </w:r>
    </w:p>
    <w:p w:rsidR="003A23D2" w:rsidRPr="00561F50" w:rsidRDefault="003A23D2" w:rsidP="003A23D2">
      <w:pPr>
        <w:numPr>
          <w:ilvl w:val="1"/>
          <w:numId w:val="2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Personel Seçme ve İşe Alım Süreci</w:t>
      </w:r>
    </w:p>
    <w:p w:rsidR="003A23D2" w:rsidRPr="00561F50" w:rsidRDefault="003A23D2" w:rsidP="003A23D2">
      <w:pPr>
        <w:numPr>
          <w:ilvl w:val="1"/>
          <w:numId w:val="2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Şirketlerde İnsan Gücü İhtiyacını Belirleme</w:t>
      </w:r>
    </w:p>
    <w:p w:rsidR="003A23D2" w:rsidRDefault="003A23D2" w:rsidP="003A23D2">
      <w:pPr>
        <w:numPr>
          <w:ilvl w:val="1"/>
          <w:numId w:val="2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İş İlanları Hazırlama </w:t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>Atölye çalışmas</w:t>
      </w:r>
      <w:r>
        <w:rPr>
          <w:rFonts w:ascii="Trebuchet MS" w:hAnsi="Trebuchet MS"/>
          <w:color w:val="333333"/>
          <w:sz w:val="20"/>
          <w:szCs w:val="20"/>
        </w:rPr>
        <w:t>ı</w:t>
      </w:r>
    </w:p>
    <w:p w:rsidR="003A23D2" w:rsidRPr="00C4666F" w:rsidRDefault="00E128F6" w:rsidP="003A23D2">
      <w:pPr>
        <w:pStyle w:val="NormalWeb"/>
        <w:spacing w:before="0" w:beforeAutospacing="0" w:after="0" w:afterAutospacing="0"/>
        <w:rPr>
          <w:rFonts w:ascii="Trebuchet MS" w:hAnsi="Trebuchet MS"/>
          <w:b/>
          <w:color w:val="333333"/>
        </w:rPr>
      </w:pPr>
      <w:r>
        <w:rPr>
          <w:rFonts w:ascii="Trebuchet MS" w:hAnsi="Trebuchet MS"/>
          <w:b/>
          <w:color w:val="333333"/>
        </w:rPr>
        <w:t>15-16-17-18 Eylül</w:t>
      </w:r>
      <w:r w:rsidR="00486222">
        <w:rPr>
          <w:rFonts w:ascii="Trebuchet MS" w:hAnsi="Trebuchet MS"/>
          <w:b/>
          <w:color w:val="333333"/>
        </w:rPr>
        <w:t xml:space="preserve"> 2014</w:t>
      </w:r>
    </w:p>
    <w:p w:rsidR="003A23D2" w:rsidRPr="00561F50" w:rsidRDefault="003A23D2" w:rsidP="003A23D2">
      <w:p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ab/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Mülakat ve Mülakat teknikleri</w:t>
      </w:r>
    </w:p>
    <w:p w:rsidR="003A23D2" w:rsidRPr="00561F50" w:rsidRDefault="003A23D2" w:rsidP="003A23D2">
      <w:pPr>
        <w:numPr>
          <w:ilvl w:val="1"/>
          <w:numId w:val="3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Mülakat Çeşitleri</w:t>
      </w:r>
    </w:p>
    <w:p w:rsidR="003A23D2" w:rsidRPr="00561F50" w:rsidRDefault="003A23D2" w:rsidP="003A23D2">
      <w:pPr>
        <w:numPr>
          <w:ilvl w:val="1"/>
          <w:numId w:val="3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Mülakatlarda Dikkat Edilmesi Gereken önemli noktalar</w:t>
      </w:r>
    </w:p>
    <w:p w:rsidR="003A23D2" w:rsidRPr="00561F50" w:rsidRDefault="003A23D2" w:rsidP="003A23D2">
      <w:pPr>
        <w:numPr>
          <w:ilvl w:val="1"/>
          <w:numId w:val="3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Mülakat Sonrası Değerlendirme ve Analiz </w:t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>Atölye çalışması</w:t>
      </w:r>
      <w:r w:rsidRPr="00561F50">
        <w:rPr>
          <w:rFonts w:ascii="Trebuchet MS" w:hAnsi="Trebuchet MS"/>
          <w:color w:val="333333"/>
          <w:sz w:val="20"/>
          <w:szCs w:val="20"/>
        </w:rPr>
        <w:tab/>
      </w:r>
    </w:p>
    <w:p w:rsidR="003A23D2" w:rsidRPr="00561F50" w:rsidRDefault="003A23D2" w:rsidP="003A23D2">
      <w:pPr>
        <w:spacing w:after="0"/>
        <w:rPr>
          <w:rFonts w:ascii="Trebuchet MS" w:hAnsi="Trebuchet MS"/>
          <w:color w:val="333333"/>
          <w:sz w:val="20"/>
          <w:szCs w:val="20"/>
        </w:rPr>
      </w:pPr>
      <w:r w:rsidRPr="00561F50">
        <w:rPr>
          <w:sz w:val="20"/>
          <w:szCs w:val="20"/>
        </w:rPr>
        <w:t xml:space="preserve"> • </w:t>
      </w:r>
      <w:r w:rsidRPr="00561F50">
        <w:rPr>
          <w:rFonts w:ascii="Trebuchet MS" w:hAnsi="Trebuchet MS"/>
          <w:color w:val="333333"/>
          <w:sz w:val="20"/>
          <w:szCs w:val="20"/>
        </w:rPr>
        <w:t>Yetkinliklere Dayalı Eğitim ve Geliştirme</w:t>
      </w:r>
    </w:p>
    <w:p w:rsidR="003A23D2" w:rsidRPr="00561F50" w:rsidRDefault="003A23D2" w:rsidP="003A23D2">
      <w:pPr>
        <w:numPr>
          <w:ilvl w:val="1"/>
          <w:numId w:val="4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Rekabet üstünlüğü sağlamada Eğitimin Rolü</w:t>
      </w:r>
    </w:p>
    <w:p w:rsidR="003A23D2" w:rsidRPr="00561F50" w:rsidRDefault="003A23D2" w:rsidP="003A23D2">
      <w:pPr>
        <w:numPr>
          <w:ilvl w:val="1"/>
          <w:numId w:val="4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Eğitim Departmanlarının Yapılandırılması</w:t>
      </w:r>
    </w:p>
    <w:p w:rsidR="003A23D2" w:rsidRPr="00561F50" w:rsidRDefault="003A23D2" w:rsidP="003A23D2">
      <w:pPr>
        <w:numPr>
          <w:ilvl w:val="1"/>
          <w:numId w:val="4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Oryantasyon Eğitimi</w:t>
      </w:r>
    </w:p>
    <w:p w:rsidR="003A23D2" w:rsidRDefault="003A23D2" w:rsidP="003A23D2">
      <w:pPr>
        <w:numPr>
          <w:ilvl w:val="1"/>
          <w:numId w:val="4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Eğitim Programı Planlama Aktivitesi</w:t>
      </w:r>
    </w:p>
    <w:p w:rsidR="003A23D2" w:rsidRDefault="00E128F6" w:rsidP="00C4666F">
      <w:pPr>
        <w:pStyle w:val="NormalWeb"/>
        <w:spacing w:before="0" w:beforeAutospacing="0" w:after="0" w:afterAutospacing="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b/>
          <w:color w:val="333333"/>
        </w:rPr>
        <w:t>22-23-24-25 Eylül</w:t>
      </w:r>
      <w:r w:rsidR="00715A8B">
        <w:rPr>
          <w:rFonts w:ascii="Trebuchet MS" w:hAnsi="Trebuchet MS"/>
          <w:b/>
          <w:color w:val="333333"/>
        </w:rPr>
        <w:t xml:space="preserve"> </w:t>
      </w:r>
      <w:r w:rsidR="003A23D2" w:rsidRPr="00C4666F">
        <w:rPr>
          <w:rFonts w:ascii="Trebuchet MS" w:hAnsi="Trebuchet MS"/>
          <w:b/>
          <w:color w:val="333333"/>
        </w:rPr>
        <w:t>201</w:t>
      </w:r>
      <w:r w:rsidR="00486222">
        <w:rPr>
          <w:rFonts w:ascii="Trebuchet MS" w:hAnsi="Trebuchet MS"/>
          <w:b/>
          <w:color w:val="333333"/>
        </w:rPr>
        <w:t>4</w:t>
      </w:r>
    </w:p>
    <w:p w:rsidR="003A23D2" w:rsidRPr="00561F50" w:rsidRDefault="003A23D2" w:rsidP="003A23D2">
      <w:pPr>
        <w:spacing w:after="0" w:line="240" w:lineRule="auto"/>
        <w:ind w:left="1440"/>
        <w:rPr>
          <w:rFonts w:ascii="Trebuchet MS" w:hAnsi="Trebuchet MS"/>
          <w:color w:val="333333"/>
          <w:sz w:val="20"/>
          <w:szCs w:val="20"/>
        </w:rPr>
      </w:pP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Kariyer Yönetimi ve Geliştirme</w:t>
      </w:r>
    </w:p>
    <w:p w:rsidR="003A23D2" w:rsidRPr="00561F50" w:rsidRDefault="003A23D2" w:rsidP="003A23D2">
      <w:pPr>
        <w:numPr>
          <w:ilvl w:val="1"/>
          <w:numId w:val="5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Kariyer ile İlgili Kavramlar</w:t>
      </w:r>
    </w:p>
    <w:p w:rsidR="003A23D2" w:rsidRPr="00561F50" w:rsidRDefault="003A23D2" w:rsidP="003A23D2">
      <w:pPr>
        <w:numPr>
          <w:ilvl w:val="1"/>
          <w:numId w:val="5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Kendi Kariyer Hedefini Oluşturması</w:t>
      </w:r>
    </w:p>
    <w:p w:rsidR="003A23D2" w:rsidRPr="00561F50" w:rsidRDefault="003A23D2" w:rsidP="003A23D2">
      <w:pPr>
        <w:numPr>
          <w:ilvl w:val="1"/>
          <w:numId w:val="5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SWOT Analizi</w:t>
      </w:r>
    </w:p>
    <w:p w:rsidR="003A23D2" w:rsidRPr="00561F50" w:rsidRDefault="003A23D2" w:rsidP="003A23D2">
      <w:pPr>
        <w:numPr>
          <w:ilvl w:val="1"/>
          <w:numId w:val="5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Kariyer Danışmanlığı  </w:t>
      </w:r>
      <w:bookmarkStart w:id="0" w:name="OLE_LINK1"/>
      <w:bookmarkStart w:id="1" w:name="OLE_LINK2"/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>Atölye çalışmas</w:t>
      </w:r>
      <w:bookmarkEnd w:id="0"/>
      <w:bookmarkEnd w:id="1"/>
      <w:r>
        <w:rPr>
          <w:rFonts w:ascii="Trebuchet MS" w:hAnsi="Trebuchet MS"/>
          <w:color w:val="333333"/>
          <w:sz w:val="20"/>
          <w:szCs w:val="20"/>
        </w:rPr>
        <w:t>ı</w:t>
      </w:r>
      <w:r w:rsidRPr="00561F50">
        <w:rPr>
          <w:rFonts w:ascii="Trebuchet MS" w:hAnsi="Trebuchet MS"/>
          <w:color w:val="333333"/>
          <w:sz w:val="20"/>
          <w:szCs w:val="20"/>
        </w:rPr>
        <w:tab/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Performans Yönetimi ve Değerlendirmesi</w:t>
      </w:r>
    </w:p>
    <w:p w:rsidR="003A23D2" w:rsidRPr="00561F50" w:rsidRDefault="003A23D2" w:rsidP="003A23D2">
      <w:pPr>
        <w:numPr>
          <w:ilvl w:val="1"/>
          <w:numId w:val="6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Performans Yönetimi Tanımı ve Önemi</w:t>
      </w:r>
    </w:p>
    <w:p w:rsidR="003A23D2" w:rsidRPr="00561F50" w:rsidRDefault="003A23D2" w:rsidP="003A23D2">
      <w:pPr>
        <w:numPr>
          <w:ilvl w:val="1"/>
          <w:numId w:val="6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HGY (Hedeflere Göre Yönetim)</w:t>
      </w:r>
    </w:p>
    <w:p w:rsidR="003A23D2" w:rsidRPr="00561F50" w:rsidRDefault="003A23D2" w:rsidP="003A23D2">
      <w:pPr>
        <w:numPr>
          <w:ilvl w:val="1"/>
          <w:numId w:val="6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360 Derece Performans Değerlendirme</w:t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>Atölye çalışması</w:t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İş Değerleme ve Ücretlendirme</w:t>
      </w:r>
    </w:p>
    <w:p w:rsidR="003A23D2" w:rsidRPr="00561F50" w:rsidRDefault="003A23D2" w:rsidP="003A23D2">
      <w:pPr>
        <w:numPr>
          <w:ilvl w:val="1"/>
          <w:numId w:val="7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İş Değerleme Tanımı ve Önemi</w:t>
      </w:r>
    </w:p>
    <w:p w:rsidR="003A23D2" w:rsidRDefault="003A23D2" w:rsidP="003A23D2">
      <w:pPr>
        <w:numPr>
          <w:ilvl w:val="1"/>
          <w:numId w:val="7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Ücretlendirme Tanımı ve Önemi</w:t>
      </w:r>
    </w:p>
    <w:p w:rsidR="00C4666F" w:rsidRPr="00C4666F" w:rsidRDefault="00E128F6" w:rsidP="00C4666F">
      <w:pPr>
        <w:pStyle w:val="NormalWeb"/>
        <w:spacing w:before="0" w:beforeAutospacing="0" w:after="0" w:afterAutospacing="0"/>
        <w:rPr>
          <w:rFonts w:ascii="Trebuchet MS" w:hAnsi="Trebuchet MS"/>
          <w:b/>
          <w:color w:val="333333"/>
        </w:rPr>
      </w:pPr>
      <w:r>
        <w:rPr>
          <w:rFonts w:ascii="Trebuchet MS" w:hAnsi="Trebuchet MS"/>
          <w:b/>
          <w:color w:val="333333"/>
        </w:rPr>
        <w:t>29-30 Eylül 1-2 Ekim</w:t>
      </w:r>
      <w:r w:rsidR="00715A8B">
        <w:rPr>
          <w:rFonts w:ascii="Trebuchet MS" w:hAnsi="Trebuchet MS"/>
          <w:b/>
          <w:color w:val="333333"/>
        </w:rPr>
        <w:t xml:space="preserve"> </w:t>
      </w:r>
      <w:r w:rsidR="00486222">
        <w:rPr>
          <w:rFonts w:ascii="Trebuchet MS" w:hAnsi="Trebuchet MS"/>
          <w:b/>
          <w:color w:val="333333"/>
        </w:rPr>
        <w:t>2014</w:t>
      </w:r>
    </w:p>
    <w:p w:rsidR="00C4666F" w:rsidRPr="00561F50" w:rsidRDefault="00C4666F" w:rsidP="00C4666F">
      <w:pPr>
        <w:spacing w:after="0" w:line="240" w:lineRule="auto"/>
        <w:ind w:left="1440"/>
        <w:rPr>
          <w:rFonts w:ascii="Trebuchet MS" w:hAnsi="Trebuchet MS"/>
          <w:color w:val="333333"/>
          <w:sz w:val="20"/>
          <w:szCs w:val="20"/>
        </w:rPr>
      </w:pP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Kişisel ve kurumsal gelişim.</w:t>
      </w:r>
    </w:p>
    <w:p w:rsidR="003A23D2" w:rsidRPr="00561F50" w:rsidRDefault="003A23D2" w:rsidP="003A23D2">
      <w:pPr>
        <w:numPr>
          <w:ilvl w:val="1"/>
          <w:numId w:val="8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Liderlik Kavramı</w:t>
      </w:r>
    </w:p>
    <w:p w:rsidR="003A23D2" w:rsidRPr="00561F50" w:rsidRDefault="003A23D2" w:rsidP="003A23D2">
      <w:pPr>
        <w:numPr>
          <w:ilvl w:val="1"/>
          <w:numId w:val="8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Etkin İletişim</w:t>
      </w:r>
    </w:p>
    <w:p w:rsidR="003A23D2" w:rsidRPr="00561F50" w:rsidRDefault="003A23D2" w:rsidP="003A23D2">
      <w:pPr>
        <w:numPr>
          <w:ilvl w:val="1"/>
          <w:numId w:val="8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Çatışma Çözümleme Aktivitesi</w:t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Stres ve Zaman Yönetimi</w:t>
      </w:r>
    </w:p>
    <w:p w:rsidR="003A23D2" w:rsidRPr="00C4666F" w:rsidRDefault="003A23D2" w:rsidP="00C4666F">
      <w:pPr>
        <w:numPr>
          <w:ilvl w:val="1"/>
          <w:numId w:val="9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Stres Tanımı</w:t>
      </w:r>
      <w:r w:rsidR="00C4666F">
        <w:rPr>
          <w:rFonts w:ascii="Trebuchet MS" w:hAnsi="Trebuchet MS"/>
          <w:color w:val="333333"/>
          <w:sz w:val="20"/>
          <w:szCs w:val="20"/>
        </w:rPr>
        <w:t>,</w:t>
      </w:r>
      <w:r w:rsidR="00C4666F" w:rsidRPr="00C4666F">
        <w:rPr>
          <w:rFonts w:ascii="Trebuchet MS" w:hAnsi="Trebuchet MS"/>
          <w:color w:val="333333"/>
          <w:sz w:val="20"/>
          <w:szCs w:val="20"/>
        </w:rPr>
        <w:t xml:space="preserve"> </w:t>
      </w:r>
      <w:r w:rsidR="00C4666F" w:rsidRPr="00561F50">
        <w:rPr>
          <w:rFonts w:ascii="Trebuchet MS" w:hAnsi="Trebuchet MS"/>
          <w:color w:val="333333"/>
          <w:sz w:val="20"/>
          <w:szCs w:val="20"/>
        </w:rPr>
        <w:t>Stres Yaratan Faktörler</w:t>
      </w:r>
    </w:p>
    <w:p w:rsidR="003A23D2" w:rsidRPr="00561F50" w:rsidRDefault="003A23D2" w:rsidP="003A23D2">
      <w:pPr>
        <w:numPr>
          <w:ilvl w:val="1"/>
          <w:numId w:val="9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Zaman ve öncelikler Yönetimi</w:t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>Atölye çalışması</w:t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Toplam Kalite Yönetimi Aktivitesi- İş Kanunu- Uygulamalar.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İnsan Kaynakları Programları,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 xml:space="preserve">Kurumsal iletişi ve Raporlama sistemleri, 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 xml:space="preserve">Çalışan Memnuniyeti Sistemi 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TKY ve İnsan Kaynakları uygulamaları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 xml:space="preserve">İş kanunu, 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 xml:space="preserve">SGK uygulamaları 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Personel Özlük uygulamaları,</w:t>
      </w:r>
    </w:p>
    <w:sectPr w:rsidR="003A23D2" w:rsidRPr="00561F50" w:rsidSect="00543A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06F" w:rsidRDefault="0077006F" w:rsidP="00ED362D">
      <w:pPr>
        <w:spacing w:after="0" w:line="240" w:lineRule="auto"/>
      </w:pPr>
      <w:r>
        <w:separator/>
      </w:r>
    </w:p>
  </w:endnote>
  <w:endnote w:type="continuationSeparator" w:id="1">
    <w:p w:rsidR="0077006F" w:rsidRDefault="0077006F" w:rsidP="00ED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2D" w:rsidRDefault="00ED362D">
    <w:pPr>
      <w:pStyle w:val="Altbilgi"/>
    </w:pPr>
    <w:r w:rsidRPr="00ED362D">
      <w:rPr>
        <w:noProof/>
        <w:lang w:eastAsia="tr-T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-527685</wp:posOffset>
          </wp:positionV>
          <wp:extent cx="1314450" cy="1314450"/>
          <wp:effectExtent l="19050" t="0" r="0" b="0"/>
          <wp:wrapNone/>
          <wp:docPr id="4" name="Resim 1" descr="C:\Users\user\AppData\Local\Temp\Rar$DR22.163\konya_logos\abigem_kony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AppData\Local\Temp\Rar$DR22.163\konya_logos\abigem_kony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362D">
      <w:rPr>
        <w:noProof/>
        <w:lang w:eastAsia="tr-T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-527685</wp:posOffset>
          </wp:positionV>
          <wp:extent cx="1314450" cy="1314450"/>
          <wp:effectExtent l="19050" t="0" r="0" b="0"/>
          <wp:wrapNone/>
          <wp:docPr id="3" name="Resim 1" descr="C:\Users\user\AppData\Local\Temp\Rar$DR22.163\konya_logos\abigem_kony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AppData\Local\Temp\Rar$DR22.163\konya_logos\abigem_kony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06F" w:rsidRDefault="0077006F" w:rsidP="00ED362D">
      <w:pPr>
        <w:spacing w:after="0" w:line="240" w:lineRule="auto"/>
      </w:pPr>
      <w:r>
        <w:separator/>
      </w:r>
    </w:p>
  </w:footnote>
  <w:footnote w:type="continuationSeparator" w:id="1">
    <w:p w:rsidR="0077006F" w:rsidRDefault="0077006F" w:rsidP="00ED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2D" w:rsidRDefault="00ED362D">
    <w:pPr>
      <w:pStyle w:val="stbilgi"/>
    </w:pPr>
    <w:r w:rsidRPr="00ED362D"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-506730</wp:posOffset>
          </wp:positionV>
          <wp:extent cx="1314450" cy="1314450"/>
          <wp:effectExtent l="19050" t="0" r="0" b="0"/>
          <wp:wrapNone/>
          <wp:docPr id="1" name="Resim 1" descr="C:\Users\user\AppData\Local\Temp\Rar$DR22.163\konya_logos\abigem_kony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AppData\Local\Temp\Rar$DR22.163\konya_logos\abigem_kony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362D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1314450" cy="1314450"/>
          <wp:effectExtent l="19050" t="0" r="0" b="0"/>
          <wp:wrapNone/>
          <wp:docPr id="2" name="Resim 1" descr="C:\Users\user\AppData\Local\Temp\Rar$DR22.163\konya_logos\abigem_kony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AppData\Local\Temp\Rar$DR22.163\konya_logos\abigem_kony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579"/>
    <w:multiLevelType w:val="multilevel"/>
    <w:tmpl w:val="4986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14848"/>
    <w:multiLevelType w:val="multilevel"/>
    <w:tmpl w:val="8C7E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C1499"/>
    <w:multiLevelType w:val="multilevel"/>
    <w:tmpl w:val="BC24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53D42"/>
    <w:multiLevelType w:val="hybridMultilevel"/>
    <w:tmpl w:val="BCDE257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73305EA"/>
    <w:multiLevelType w:val="multilevel"/>
    <w:tmpl w:val="1F78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8785D"/>
    <w:multiLevelType w:val="multilevel"/>
    <w:tmpl w:val="99B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D6F96"/>
    <w:multiLevelType w:val="multilevel"/>
    <w:tmpl w:val="4BD8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D35C9"/>
    <w:multiLevelType w:val="multilevel"/>
    <w:tmpl w:val="5FB0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92445"/>
    <w:multiLevelType w:val="multilevel"/>
    <w:tmpl w:val="2A1A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A1429"/>
    <w:multiLevelType w:val="multilevel"/>
    <w:tmpl w:val="5BA2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3D2"/>
    <w:rsid w:val="001A4DEF"/>
    <w:rsid w:val="00342315"/>
    <w:rsid w:val="003A23D2"/>
    <w:rsid w:val="00401AF9"/>
    <w:rsid w:val="00486222"/>
    <w:rsid w:val="00715A8B"/>
    <w:rsid w:val="0077006F"/>
    <w:rsid w:val="007B2B19"/>
    <w:rsid w:val="00840454"/>
    <w:rsid w:val="00943EDF"/>
    <w:rsid w:val="009E6478"/>
    <w:rsid w:val="00A00702"/>
    <w:rsid w:val="00A950F4"/>
    <w:rsid w:val="00C4666F"/>
    <w:rsid w:val="00D37E2A"/>
    <w:rsid w:val="00DD2C13"/>
    <w:rsid w:val="00DF55BB"/>
    <w:rsid w:val="00E128F6"/>
    <w:rsid w:val="00E6425E"/>
    <w:rsid w:val="00ED362D"/>
    <w:rsid w:val="00F11B5A"/>
    <w:rsid w:val="00FB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A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ntitle">
    <w:name w:val="contitle"/>
    <w:basedOn w:val="VarsaylanParagrafYazTipi"/>
    <w:rsid w:val="003A23D2"/>
  </w:style>
  <w:style w:type="paragraph" w:styleId="stbilgi">
    <w:name w:val="header"/>
    <w:basedOn w:val="Normal"/>
    <w:link w:val="stbilgiChar"/>
    <w:uiPriority w:val="99"/>
    <w:semiHidden/>
    <w:unhideWhenUsed/>
    <w:rsid w:val="00ED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362D"/>
  </w:style>
  <w:style w:type="paragraph" w:styleId="Altbilgi">
    <w:name w:val="footer"/>
    <w:basedOn w:val="Normal"/>
    <w:link w:val="AltbilgiChar"/>
    <w:uiPriority w:val="99"/>
    <w:semiHidden/>
    <w:unhideWhenUsed/>
    <w:rsid w:val="00ED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3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ehran</dc:creator>
  <cp:lastModifiedBy>hp6</cp:lastModifiedBy>
  <cp:revision>13</cp:revision>
  <dcterms:created xsi:type="dcterms:W3CDTF">2013-09-16T11:33:00Z</dcterms:created>
  <dcterms:modified xsi:type="dcterms:W3CDTF">2014-08-06T09:25:00Z</dcterms:modified>
</cp:coreProperties>
</file>