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15" w:rsidRDefault="007B1BF3" w:rsidP="00836261">
      <w:pPr>
        <w:spacing w:after="0" w:line="240" w:lineRule="auto"/>
        <w:ind w:right="762"/>
        <w:rPr>
          <w:rFonts w:ascii="Times New Roman" w:hAnsi="Times New Roman" w:cs="Times New Roman"/>
          <w:sz w:val="24"/>
          <w:szCs w:val="24"/>
          <w:u w:val="single"/>
        </w:rPr>
      </w:pPr>
      <w:bookmarkStart w:id="0" w:name="_GoBack"/>
      <w:bookmarkEnd w:id="0"/>
      <w:r w:rsidRPr="007B1BF3">
        <w:rPr>
          <w:rFonts w:ascii="Times New Roman" w:hAnsi="Times New Roman" w:cs="Times New Roman"/>
          <w:sz w:val="24"/>
          <w:szCs w:val="24"/>
          <w:u w:val="single"/>
        </w:rPr>
        <w:t>Çevre ve Şehircilik Bakanlığı’ndan;</w:t>
      </w:r>
    </w:p>
    <w:p w:rsidR="00836261" w:rsidRDefault="00836261" w:rsidP="00836261">
      <w:pPr>
        <w:spacing w:after="0" w:line="240" w:lineRule="auto"/>
        <w:ind w:right="762"/>
        <w:rPr>
          <w:rFonts w:ascii="Times New Roman" w:hAnsi="Times New Roman" w:cs="Times New Roman"/>
          <w:sz w:val="24"/>
          <w:szCs w:val="24"/>
          <w:u w:val="single"/>
        </w:rPr>
      </w:pPr>
    </w:p>
    <w:p w:rsidR="00836261" w:rsidRDefault="00836261" w:rsidP="00836261">
      <w:pPr>
        <w:spacing w:after="0" w:line="240" w:lineRule="auto"/>
        <w:ind w:right="762"/>
        <w:rPr>
          <w:rFonts w:ascii="Times New Roman" w:hAnsi="Times New Roman" w:cs="Times New Roman"/>
          <w:sz w:val="24"/>
          <w:szCs w:val="24"/>
          <w:u w:val="single"/>
        </w:rPr>
      </w:pPr>
    </w:p>
    <w:p w:rsidR="006A1DFC" w:rsidRPr="007C517F" w:rsidRDefault="006A1DFC" w:rsidP="00836261">
      <w:pPr>
        <w:spacing w:after="0" w:line="240" w:lineRule="auto"/>
        <w:jc w:val="center"/>
        <w:rPr>
          <w:rFonts w:ascii="Times New Roman" w:hAnsi="Times New Roman" w:cs="Times New Roman"/>
          <w:sz w:val="24"/>
          <w:szCs w:val="24"/>
        </w:rPr>
      </w:pPr>
      <w:r w:rsidRPr="007C517F">
        <w:rPr>
          <w:rFonts w:ascii="Times New Roman" w:hAnsi="Times New Roman" w:cs="Times New Roman"/>
          <w:b/>
          <w:bCs/>
          <w:sz w:val="24"/>
          <w:szCs w:val="24"/>
        </w:rPr>
        <w:t>ATIKLARIN KARAYOLUNDA TAŞINMASINA</w:t>
      </w:r>
      <w:r w:rsidR="005854E4" w:rsidRPr="007C517F">
        <w:rPr>
          <w:rFonts w:ascii="Times New Roman" w:hAnsi="Times New Roman" w:cs="Times New Roman"/>
          <w:b/>
          <w:bCs/>
          <w:sz w:val="24"/>
          <w:szCs w:val="24"/>
        </w:rPr>
        <w:t xml:space="preserve"> </w:t>
      </w:r>
      <w:r w:rsidRPr="007C517F">
        <w:rPr>
          <w:rFonts w:ascii="Times New Roman" w:hAnsi="Times New Roman" w:cs="Times New Roman"/>
          <w:b/>
          <w:bCs/>
          <w:sz w:val="24"/>
          <w:szCs w:val="24"/>
        </w:rPr>
        <w:t>İLİŞKİN TEBLİĞ</w:t>
      </w:r>
      <w:r w:rsidR="007B1BF3">
        <w:rPr>
          <w:rFonts w:ascii="Times New Roman" w:hAnsi="Times New Roman" w:cs="Times New Roman"/>
          <w:b/>
          <w:bCs/>
          <w:sz w:val="24"/>
          <w:szCs w:val="24"/>
        </w:rPr>
        <w:t xml:space="preserve"> TASLAĞI</w:t>
      </w:r>
    </w:p>
    <w:p w:rsidR="005854E4" w:rsidRDefault="005854E4" w:rsidP="00836261">
      <w:pPr>
        <w:spacing w:after="0" w:line="240" w:lineRule="auto"/>
        <w:jc w:val="center"/>
        <w:rPr>
          <w:rFonts w:ascii="Times New Roman" w:hAnsi="Times New Roman" w:cs="Times New Roman"/>
          <w:b/>
          <w:bCs/>
          <w:sz w:val="24"/>
          <w:szCs w:val="24"/>
        </w:rPr>
      </w:pPr>
    </w:p>
    <w:p w:rsidR="006A1DFC" w:rsidRDefault="006A1DFC" w:rsidP="00836261">
      <w:pPr>
        <w:spacing w:after="0" w:line="240" w:lineRule="auto"/>
        <w:jc w:val="center"/>
        <w:rPr>
          <w:rFonts w:ascii="Times New Roman" w:hAnsi="Times New Roman" w:cs="Times New Roman"/>
          <w:b/>
          <w:bCs/>
          <w:sz w:val="24"/>
          <w:szCs w:val="24"/>
        </w:rPr>
      </w:pPr>
      <w:r w:rsidRPr="007C517F">
        <w:rPr>
          <w:rFonts w:ascii="Times New Roman" w:hAnsi="Times New Roman" w:cs="Times New Roman"/>
          <w:b/>
          <w:bCs/>
          <w:sz w:val="24"/>
          <w:szCs w:val="24"/>
        </w:rPr>
        <w:t>BİRİNCİ BÖLÜM</w:t>
      </w:r>
    </w:p>
    <w:p w:rsidR="006A1DFC" w:rsidRPr="007C517F" w:rsidRDefault="006A1DFC" w:rsidP="00836261">
      <w:pPr>
        <w:spacing w:after="0" w:line="240" w:lineRule="auto"/>
        <w:jc w:val="center"/>
        <w:rPr>
          <w:rFonts w:ascii="Times New Roman" w:hAnsi="Times New Roman" w:cs="Times New Roman"/>
          <w:sz w:val="24"/>
          <w:szCs w:val="24"/>
        </w:rPr>
      </w:pPr>
      <w:r w:rsidRPr="007C517F">
        <w:rPr>
          <w:rFonts w:ascii="Times New Roman" w:hAnsi="Times New Roman" w:cs="Times New Roman"/>
          <w:b/>
          <w:bCs/>
          <w:sz w:val="24"/>
          <w:szCs w:val="24"/>
        </w:rPr>
        <w:t>Amaç, Kapsam, Dayanak, Tanımlar ve Kısaltmalar ile Genel İlkeler</w:t>
      </w:r>
    </w:p>
    <w:p w:rsidR="005854E4" w:rsidRPr="007C517F" w:rsidRDefault="005854E4" w:rsidP="0042004E">
      <w:pPr>
        <w:spacing w:after="0" w:line="240" w:lineRule="atLeast"/>
        <w:ind w:firstLine="566"/>
        <w:jc w:val="both"/>
        <w:rPr>
          <w:rFonts w:ascii="Times New Roman" w:hAnsi="Times New Roman" w:cs="Times New Roman"/>
          <w:b/>
          <w:bCs/>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Amaç</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1 –</w:t>
      </w:r>
      <w:r w:rsidRPr="007C517F">
        <w:rPr>
          <w:rFonts w:ascii="Times New Roman" w:hAnsi="Times New Roman" w:cs="Times New Roman"/>
          <w:sz w:val="24"/>
          <w:szCs w:val="24"/>
        </w:rPr>
        <w:t xml:space="preserve"> (1) Bu Tebliğin</w:t>
      </w:r>
      <w:r w:rsidR="00BE473F"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amacı; </w:t>
      </w:r>
      <w:proofErr w:type="gramStart"/>
      <w:r w:rsidRPr="007C517F">
        <w:rPr>
          <w:rFonts w:ascii="Times New Roman" w:hAnsi="Times New Roman" w:cs="Times New Roman"/>
          <w:sz w:val="24"/>
          <w:szCs w:val="24"/>
        </w:rPr>
        <w:t>5/7/2008</w:t>
      </w:r>
      <w:proofErr w:type="gramEnd"/>
      <w:r w:rsidRPr="007C517F">
        <w:rPr>
          <w:rFonts w:ascii="Times New Roman" w:hAnsi="Times New Roman" w:cs="Times New Roman"/>
          <w:sz w:val="24"/>
          <w:szCs w:val="24"/>
        </w:rPr>
        <w:t xml:space="preserve"> tarihli ve 26927 sayılı Resmî </w:t>
      </w:r>
      <w:proofErr w:type="spellStart"/>
      <w:r w:rsidRPr="007C517F">
        <w:rPr>
          <w:rFonts w:ascii="Times New Roman" w:hAnsi="Times New Roman" w:cs="Times New Roman"/>
          <w:sz w:val="24"/>
          <w:szCs w:val="24"/>
        </w:rPr>
        <w:t>Gazete’de</w:t>
      </w:r>
      <w:proofErr w:type="spellEnd"/>
      <w:r w:rsidRPr="007C517F">
        <w:rPr>
          <w:rFonts w:ascii="Times New Roman" w:hAnsi="Times New Roman" w:cs="Times New Roman"/>
          <w:sz w:val="24"/>
          <w:szCs w:val="24"/>
        </w:rPr>
        <w:t xml:space="preserve"> yayımlanan Atık Yönetimi Genel Esaslarına İlişkin Yönetmeliğin </w:t>
      </w:r>
      <w:r w:rsidR="0057074A" w:rsidRPr="007C517F">
        <w:rPr>
          <w:rFonts w:ascii="Times New Roman" w:hAnsi="Times New Roman" w:cs="Times New Roman"/>
          <w:sz w:val="24"/>
          <w:szCs w:val="24"/>
        </w:rPr>
        <w:t>e</w:t>
      </w:r>
      <w:r w:rsidRPr="007C517F">
        <w:rPr>
          <w:rFonts w:ascii="Times New Roman" w:hAnsi="Times New Roman" w:cs="Times New Roman"/>
          <w:sz w:val="24"/>
          <w:szCs w:val="24"/>
        </w:rPr>
        <w:t xml:space="preserve">k-IV </w:t>
      </w:r>
      <w:r w:rsidR="009325AE" w:rsidRPr="007C517F">
        <w:rPr>
          <w:rFonts w:ascii="Times New Roman" w:hAnsi="Times New Roman" w:cs="Times New Roman"/>
          <w:sz w:val="24"/>
          <w:szCs w:val="24"/>
        </w:rPr>
        <w:t xml:space="preserve">atık listesinde </w:t>
      </w:r>
      <w:r w:rsidRPr="007C517F">
        <w:rPr>
          <w:rFonts w:ascii="Times New Roman" w:hAnsi="Times New Roman" w:cs="Times New Roman"/>
          <w:sz w:val="24"/>
          <w:szCs w:val="24"/>
        </w:rPr>
        <w:t>yer alan atıkların karayolu ile taşınmasına dair esasların belirlenmesidir.</w:t>
      </w:r>
    </w:p>
    <w:p w:rsidR="003D3B09" w:rsidRPr="007C517F" w:rsidRDefault="003D3B09" w:rsidP="009325AE">
      <w:pPr>
        <w:spacing w:after="0" w:line="240" w:lineRule="atLeast"/>
        <w:ind w:firstLine="566"/>
        <w:jc w:val="both"/>
        <w:rPr>
          <w:rFonts w:ascii="Times New Roman" w:hAnsi="Times New Roman" w:cs="Times New Roman"/>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Kapsam</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2 –</w:t>
      </w:r>
      <w:r w:rsidR="005854E4" w:rsidRPr="007C517F">
        <w:rPr>
          <w:rFonts w:ascii="Times New Roman" w:hAnsi="Times New Roman" w:cs="Times New Roman"/>
          <w:b/>
          <w:bCs/>
          <w:sz w:val="24"/>
          <w:szCs w:val="24"/>
        </w:rPr>
        <w:t xml:space="preserve"> </w:t>
      </w:r>
      <w:r w:rsidRPr="007C517F">
        <w:rPr>
          <w:rFonts w:ascii="Times New Roman" w:hAnsi="Times New Roman" w:cs="Times New Roman"/>
          <w:sz w:val="24"/>
          <w:szCs w:val="24"/>
        </w:rPr>
        <w:t>(1) Bu Tebliğ,</w:t>
      </w:r>
      <w:r w:rsidR="0057074A" w:rsidRPr="007C517F">
        <w:rPr>
          <w:rFonts w:ascii="Times New Roman" w:hAnsi="Times New Roman" w:cs="Times New Roman"/>
          <w:sz w:val="24"/>
          <w:szCs w:val="24"/>
        </w:rPr>
        <w:t xml:space="preserve"> </w:t>
      </w:r>
      <w:r w:rsidR="00587338">
        <w:rPr>
          <w:rFonts w:ascii="Times New Roman" w:hAnsi="Times New Roman" w:cs="Times New Roman"/>
          <w:sz w:val="24"/>
          <w:szCs w:val="24"/>
        </w:rPr>
        <w:t>Atık Yönetimi Genel Esaslarına İlişkin Yönetmelik</w:t>
      </w:r>
      <w:r w:rsidR="00DC4D38">
        <w:rPr>
          <w:rFonts w:ascii="Times New Roman" w:hAnsi="Times New Roman" w:cs="Times New Roman"/>
          <w:sz w:val="24"/>
          <w:szCs w:val="24"/>
        </w:rPr>
        <w:t xml:space="preserve"> </w:t>
      </w:r>
      <w:r w:rsidR="007F5335">
        <w:rPr>
          <w:rFonts w:ascii="Times New Roman" w:hAnsi="Times New Roman" w:cs="Times New Roman"/>
          <w:sz w:val="24"/>
          <w:szCs w:val="24"/>
        </w:rPr>
        <w:t>e</w:t>
      </w:r>
      <w:r w:rsidR="00972202" w:rsidRPr="007C517F">
        <w:rPr>
          <w:rFonts w:ascii="Times New Roman" w:hAnsi="Times New Roman" w:cs="Times New Roman"/>
          <w:sz w:val="24"/>
          <w:szCs w:val="24"/>
        </w:rPr>
        <w:t>k-IV atık listesindeki yıldız</w:t>
      </w:r>
      <w:r w:rsidR="00DC4D38">
        <w:rPr>
          <w:rFonts w:ascii="Times New Roman" w:hAnsi="Times New Roman" w:cs="Times New Roman"/>
          <w:sz w:val="24"/>
          <w:szCs w:val="24"/>
        </w:rPr>
        <w:t xml:space="preserve"> (*</w:t>
      </w:r>
      <w:r w:rsidR="00972202" w:rsidRPr="007C517F">
        <w:rPr>
          <w:rFonts w:ascii="Times New Roman" w:hAnsi="Times New Roman" w:cs="Times New Roman"/>
          <w:sz w:val="24"/>
          <w:szCs w:val="24"/>
        </w:rPr>
        <w:t>) işaretli atık kodları ile</w:t>
      </w:r>
      <w:r w:rsidR="00505E93">
        <w:rPr>
          <w:rFonts w:ascii="Times New Roman" w:hAnsi="Times New Roman" w:cs="Times New Roman"/>
          <w:sz w:val="24"/>
          <w:szCs w:val="24"/>
        </w:rPr>
        <w:t xml:space="preserve"> bu tebliğin</w:t>
      </w:r>
      <w:r w:rsidR="00972202" w:rsidRPr="007C517F">
        <w:rPr>
          <w:rFonts w:ascii="Times New Roman" w:hAnsi="Times New Roman" w:cs="Times New Roman"/>
          <w:sz w:val="24"/>
          <w:szCs w:val="24"/>
        </w:rPr>
        <w:t xml:space="preserve"> </w:t>
      </w:r>
      <w:r w:rsidR="0057074A" w:rsidRPr="007C517F">
        <w:rPr>
          <w:rFonts w:ascii="Times New Roman" w:hAnsi="Times New Roman" w:cs="Times New Roman"/>
          <w:sz w:val="24"/>
          <w:szCs w:val="24"/>
        </w:rPr>
        <w:t>ek-</w:t>
      </w:r>
      <w:r w:rsidR="00505E93" w:rsidRPr="007C517F">
        <w:rPr>
          <w:rFonts w:ascii="Times New Roman" w:hAnsi="Times New Roman" w:cs="Times New Roman"/>
          <w:sz w:val="24"/>
          <w:szCs w:val="24"/>
        </w:rPr>
        <w:t>1’</w:t>
      </w:r>
      <w:r w:rsidR="00505E93">
        <w:rPr>
          <w:rFonts w:ascii="Times New Roman" w:hAnsi="Times New Roman" w:cs="Times New Roman"/>
          <w:sz w:val="24"/>
          <w:szCs w:val="24"/>
        </w:rPr>
        <w:t>inde</w:t>
      </w:r>
      <w:r w:rsidR="00505E93" w:rsidRPr="007C517F">
        <w:rPr>
          <w:rFonts w:ascii="Times New Roman" w:hAnsi="Times New Roman" w:cs="Times New Roman"/>
          <w:sz w:val="24"/>
          <w:szCs w:val="24"/>
        </w:rPr>
        <w:t xml:space="preserve"> </w:t>
      </w:r>
      <w:r w:rsidR="004B23E9" w:rsidRPr="007C517F">
        <w:rPr>
          <w:rFonts w:ascii="Times New Roman" w:hAnsi="Times New Roman" w:cs="Times New Roman"/>
          <w:sz w:val="24"/>
          <w:szCs w:val="24"/>
        </w:rPr>
        <w:t>belirtilen atıkların karayolu</w:t>
      </w:r>
      <w:r w:rsidR="002C1D4C" w:rsidRPr="007C517F">
        <w:rPr>
          <w:rFonts w:ascii="Times New Roman" w:hAnsi="Times New Roman" w:cs="Times New Roman"/>
          <w:sz w:val="24"/>
          <w:szCs w:val="24"/>
        </w:rPr>
        <w:t>nd</w:t>
      </w:r>
      <w:r w:rsidR="004B23E9" w:rsidRPr="007C517F">
        <w:rPr>
          <w:rFonts w:ascii="Times New Roman" w:hAnsi="Times New Roman" w:cs="Times New Roman"/>
          <w:sz w:val="24"/>
          <w:szCs w:val="24"/>
        </w:rPr>
        <w:t xml:space="preserve">a </w:t>
      </w:r>
      <w:r w:rsidRPr="007C517F">
        <w:rPr>
          <w:rFonts w:ascii="Times New Roman" w:hAnsi="Times New Roman" w:cs="Times New Roman"/>
          <w:sz w:val="24"/>
          <w:szCs w:val="24"/>
        </w:rPr>
        <w:t xml:space="preserve">taşınmasına </w:t>
      </w:r>
      <w:r w:rsidR="009325AE">
        <w:rPr>
          <w:rFonts w:ascii="Times New Roman" w:hAnsi="Times New Roman" w:cs="Times New Roman"/>
          <w:sz w:val="24"/>
          <w:szCs w:val="24"/>
        </w:rPr>
        <w:t>ilişkin</w:t>
      </w:r>
      <w:r w:rsidR="009325AE" w:rsidRPr="007C517F">
        <w:rPr>
          <w:rFonts w:ascii="Times New Roman" w:hAnsi="Times New Roman" w:cs="Times New Roman"/>
          <w:sz w:val="24"/>
          <w:szCs w:val="24"/>
        </w:rPr>
        <w:t xml:space="preserve"> </w:t>
      </w:r>
      <w:r w:rsidRPr="007C517F">
        <w:rPr>
          <w:rFonts w:ascii="Times New Roman" w:hAnsi="Times New Roman" w:cs="Times New Roman"/>
          <w:sz w:val="24"/>
          <w:szCs w:val="24"/>
        </w:rPr>
        <w:t>esasları kapsar.</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(2) Bu Tebliğ;</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a) </w:t>
      </w:r>
      <w:r w:rsidR="00DC4D38">
        <w:rPr>
          <w:rFonts w:ascii="Times New Roman" w:hAnsi="Times New Roman" w:cs="Times New Roman"/>
          <w:sz w:val="24"/>
          <w:szCs w:val="24"/>
        </w:rPr>
        <w:t>Atık Yönetimi Genel Esaslarına İlişkin Yönetmelik e</w:t>
      </w:r>
      <w:r w:rsidR="007D7E35" w:rsidRPr="007C517F">
        <w:rPr>
          <w:rFonts w:ascii="Times New Roman" w:hAnsi="Times New Roman" w:cs="Times New Roman"/>
          <w:sz w:val="24"/>
          <w:szCs w:val="24"/>
        </w:rPr>
        <w:t>k-IV atık listesindeki yıldız</w:t>
      </w:r>
      <w:r w:rsidR="00DC4D38">
        <w:rPr>
          <w:rFonts w:ascii="Times New Roman" w:hAnsi="Times New Roman" w:cs="Times New Roman"/>
          <w:sz w:val="24"/>
          <w:szCs w:val="24"/>
        </w:rPr>
        <w:t xml:space="preserve"> (*</w:t>
      </w:r>
      <w:r w:rsidR="007D7E35" w:rsidRPr="007C517F">
        <w:rPr>
          <w:rFonts w:ascii="Times New Roman" w:hAnsi="Times New Roman" w:cs="Times New Roman"/>
          <w:sz w:val="24"/>
          <w:szCs w:val="24"/>
        </w:rPr>
        <w:t xml:space="preserve">) işaretli atıklar ile </w:t>
      </w:r>
      <w:r w:rsidR="00DC4D38">
        <w:rPr>
          <w:rFonts w:ascii="Times New Roman" w:hAnsi="Times New Roman" w:cs="Times New Roman"/>
          <w:sz w:val="24"/>
          <w:szCs w:val="24"/>
        </w:rPr>
        <w:t xml:space="preserve">bu </w:t>
      </w:r>
      <w:r w:rsidR="009325AE">
        <w:rPr>
          <w:rFonts w:ascii="Times New Roman" w:hAnsi="Times New Roman" w:cs="Times New Roman"/>
          <w:sz w:val="24"/>
          <w:szCs w:val="24"/>
        </w:rPr>
        <w:t xml:space="preserve">tebliğin </w:t>
      </w:r>
      <w:r w:rsidR="003D3B09" w:rsidRPr="007C517F">
        <w:rPr>
          <w:rFonts w:ascii="Times New Roman" w:hAnsi="Times New Roman" w:cs="Times New Roman"/>
          <w:sz w:val="24"/>
          <w:szCs w:val="24"/>
        </w:rPr>
        <w:t>e</w:t>
      </w:r>
      <w:r w:rsidR="0057074A" w:rsidRPr="007C517F">
        <w:rPr>
          <w:rFonts w:ascii="Times New Roman" w:hAnsi="Times New Roman" w:cs="Times New Roman"/>
          <w:sz w:val="24"/>
          <w:szCs w:val="24"/>
        </w:rPr>
        <w:t>k-1’</w:t>
      </w:r>
      <w:r w:rsidR="00DC4D38">
        <w:rPr>
          <w:rFonts w:ascii="Times New Roman" w:hAnsi="Times New Roman" w:cs="Times New Roman"/>
          <w:sz w:val="24"/>
          <w:szCs w:val="24"/>
        </w:rPr>
        <w:t>in</w:t>
      </w:r>
      <w:r w:rsidR="00CE0FF9" w:rsidRPr="007C517F">
        <w:rPr>
          <w:rFonts w:ascii="Times New Roman" w:hAnsi="Times New Roman" w:cs="Times New Roman"/>
          <w:sz w:val="24"/>
          <w:szCs w:val="24"/>
        </w:rPr>
        <w:t>de belirtilen atık kodları dışında kalan m</w:t>
      </w:r>
      <w:r w:rsidRPr="007C517F">
        <w:rPr>
          <w:rFonts w:ascii="Times New Roman" w:hAnsi="Times New Roman" w:cs="Times New Roman"/>
          <w:sz w:val="24"/>
          <w:szCs w:val="24"/>
        </w:rPr>
        <w:t>aden atıkları, ambalaj atıkları,</w:t>
      </w:r>
      <w:r w:rsidR="00AD2DDC" w:rsidRPr="007C517F">
        <w:rPr>
          <w:rFonts w:ascii="Times New Roman" w:hAnsi="Times New Roman" w:cs="Times New Roman"/>
          <w:sz w:val="24"/>
          <w:szCs w:val="24"/>
        </w:rPr>
        <w:t xml:space="preserve"> </w:t>
      </w:r>
      <w:r w:rsidRPr="007C517F">
        <w:rPr>
          <w:rFonts w:ascii="Times New Roman" w:hAnsi="Times New Roman" w:cs="Times New Roman"/>
          <w:sz w:val="24"/>
          <w:szCs w:val="24"/>
        </w:rPr>
        <w:t>tehlikesiz atıklar</w:t>
      </w:r>
      <w:r w:rsidR="00A5248E" w:rsidRPr="007C517F">
        <w:rPr>
          <w:rFonts w:ascii="Times New Roman" w:hAnsi="Times New Roman" w:cs="Times New Roman"/>
          <w:sz w:val="24"/>
          <w:szCs w:val="24"/>
        </w:rPr>
        <w:t>,</w:t>
      </w:r>
      <w:r w:rsidR="00AD2DDC" w:rsidRPr="007C517F">
        <w:rPr>
          <w:rFonts w:ascii="Times New Roman" w:hAnsi="Times New Roman" w:cs="Times New Roman"/>
          <w:sz w:val="24"/>
          <w:szCs w:val="24"/>
        </w:rPr>
        <w:t xml:space="preserve"> </w:t>
      </w:r>
      <w:r w:rsidR="00A5248E" w:rsidRPr="007C517F">
        <w:rPr>
          <w:rFonts w:ascii="Times New Roman" w:hAnsi="Times New Roman" w:cs="Times New Roman"/>
          <w:sz w:val="24"/>
          <w:szCs w:val="24"/>
        </w:rPr>
        <w:t xml:space="preserve">evsel atıklar, </w:t>
      </w:r>
      <w:r w:rsidR="00F0117F" w:rsidRPr="007C517F">
        <w:rPr>
          <w:rFonts w:ascii="Times New Roman" w:hAnsi="Times New Roman" w:cs="Times New Roman"/>
          <w:sz w:val="24"/>
          <w:szCs w:val="24"/>
        </w:rPr>
        <w:t>atık elektrikli ve elektronik eşyalar,</w:t>
      </w:r>
      <w:r w:rsidR="00ED5D6C" w:rsidRPr="007C517F">
        <w:rPr>
          <w:rFonts w:ascii="Times New Roman" w:hAnsi="Times New Roman" w:cs="Times New Roman"/>
          <w:sz w:val="24"/>
          <w:szCs w:val="24"/>
        </w:rPr>
        <w:t xml:space="preserve"> </w:t>
      </w:r>
      <w:r w:rsidR="00A5248E" w:rsidRPr="007C517F">
        <w:rPr>
          <w:rFonts w:ascii="Times New Roman" w:hAnsi="Times New Roman" w:cs="Times New Roman"/>
          <w:sz w:val="24"/>
          <w:szCs w:val="24"/>
        </w:rPr>
        <w:t>ömrünü tamamlamış lastik ve araçlar</w:t>
      </w:r>
      <w:r w:rsidR="00AD2DDC" w:rsidRPr="007C517F">
        <w:rPr>
          <w:rFonts w:ascii="Times New Roman" w:hAnsi="Times New Roman" w:cs="Times New Roman"/>
          <w:sz w:val="24"/>
          <w:szCs w:val="24"/>
        </w:rPr>
        <w:t xml:space="preserve"> </w:t>
      </w:r>
      <w:r w:rsidR="00A5248E" w:rsidRPr="007C517F">
        <w:rPr>
          <w:rFonts w:ascii="Times New Roman" w:hAnsi="Times New Roman" w:cs="Times New Roman"/>
          <w:sz w:val="24"/>
          <w:szCs w:val="24"/>
        </w:rPr>
        <w:t>ile</w:t>
      </w:r>
      <w:r w:rsidRPr="007C517F">
        <w:rPr>
          <w:rFonts w:ascii="Times New Roman" w:hAnsi="Times New Roman" w:cs="Times New Roman"/>
          <w:sz w:val="24"/>
          <w:szCs w:val="24"/>
        </w:rPr>
        <w:t xml:space="preserve"> radyoaktif atıkların taşınmasını,</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 Uluslararası anlaşmalar ile savaş</w:t>
      </w:r>
      <w:r w:rsidR="00AD2DDC"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hali ve olağanüstü hallerde uygulanacak mevzuat hükümlerine göre yapılan taşıma işlemleri </w:t>
      </w:r>
      <w:r w:rsidR="00CD6CBE" w:rsidRPr="007C517F">
        <w:rPr>
          <w:rFonts w:ascii="Times New Roman" w:hAnsi="Times New Roman" w:cs="Times New Roman"/>
          <w:sz w:val="24"/>
          <w:szCs w:val="24"/>
        </w:rPr>
        <w:t xml:space="preserve">ve </w:t>
      </w:r>
      <w:r w:rsidRPr="007C517F">
        <w:rPr>
          <w:rFonts w:ascii="Times New Roman" w:hAnsi="Times New Roman" w:cs="Times New Roman"/>
          <w:sz w:val="24"/>
          <w:szCs w:val="24"/>
        </w:rPr>
        <w:t>Türk Silahlı Kuvvetlerine ait olan ya da Türk Silahlı Kuvvetlerinin temsilcilerinin eşlik ettiği araçlarla yapılan taşıma işlemlerini,</w:t>
      </w:r>
    </w:p>
    <w:p w:rsidR="006A1DFC" w:rsidRPr="007C517F" w:rsidRDefault="006A1DFC" w:rsidP="009325AE">
      <w:pPr>
        <w:spacing w:after="0" w:line="240" w:lineRule="atLeast"/>
        <w:ind w:firstLine="566"/>
        <w:jc w:val="both"/>
        <w:rPr>
          <w:rFonts w:ascii="Times New Roman" w:hAnsi="Times New Roman" w:cs="Times New Roman"/>
          <w:sz w:val="24"/>
          <w:szCs w:val="24"/>
        </w:rPr>
      </w:pPr>
      <w:proofErr w:type="gramStart"/>
      <w:r w:rsidRPr="007C517F">
        <w:rPr>
          <w:rFonts w:ascii="Times New Roman" w:hAnsi="Times New Roman" w:cs="Times New Roman"/>
          <w:sz w:val="24"/>
          <w:szCs w:val="24"/>
        </w:rPr>
        <w:t>kapsamaz</w:t>
      </w:r>
      <w:proofErr w:type="gramEnd"/>
      <w:r w:rsidRPr="007C517F">
        <w:rPr>
          <w:rFonts w:ascii="Times New Roman" w:hAnsi="Times New Roman" w:cs="Times New Roman"/>
          <w:sz w:val="24"/>
          <w:szCs w:val="24"/>
        </w:rPr>
        <w:t>.</w:t>
      </w:r>
    </w:p>
    <w:p w:rsidR="005854E4" w:rsidRPr="007C517F" w:rsidRDefault="005854E4" w:rsidP="009325AE">
      <w:pPr>
        <w:spacing w:after="0" w:line="240" w:lineRule="atLeast"/>
        <w:ind w:firstLine="566"/>
        <w:jc w:val="both"/>
        <w:rPr>
          <w:rFonts w:ascii="Times New Roman" w:hAnsi="Times New Roman" w:cs="Times New Roman"/>
          <w:b/>
          <w:bCs/>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Dayanak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3 –</w:t>
      </w:r>
      <w:r w:rsidRPr="007C517F">
        <w:rPr>
          <w:rFonts w:ascii="Times New Roman" w:hAnsi="Times New Roman" w:cs="Times New Roman"/>
          <w:sz w:val="24"/>
          <w:szCs w:val="24"/>
        </w:rPr>
        <w:t xml:space="preserve"> (1) Bu Tebliğ,</w:t>
      </w:r>
      <w:r w:rsidR="005854E4" w:rsidRPr="007C517F">
        <w:rPr>
          <w:rFonts w:ascii="Times New Roman" w:hAnsi="Times New Roman" w:cs="Times New Roman"/>
          <w:sz w:val="24"/>
          <w:szCs w:val="24"/>
        </w:rPr>
        <w:t xml:space="preserve"> </w:t>
      </w:r>
      <w:proofErr w:type="gramStart"/>
      <w:r w:rsidRPr="007C517F">
        <w:rPr>
          <w:rFonts w:ascii="Times New Roman" w:hAnsi="Times New Roman" w:cs="Times New Roman"/>
          <w:sz w:val="24"/>
          <w:szCs w:val="24"/>
        </w:rPr>
        <w:t>9/8/1983</w:t>
      </w:r>
      <w:proofErr w:type="gramEnd"/>
      <w:r w:rsidRPr="007C517F">
        <w:rPr>
          <w:rFonts w:ascii="Times New Roman" w:hAnsi="Times New Roman" w:cs="Times New Roman"/>
          <w:sz w:val="24"/>
          <w:szCs w:val="24"/>
        </w:rPr>
        <w:t xml:space="preserve"> tarihli ve 2872 sayılı Çevre Kanununun</w:t>
      </w:r>
      <w:r w:rsidR="00303190" w:rsidRPr="007C517F">
        <w:rPr>
          <w:rFonts w:ascii="Times New Roman" w:hAnsi="Times New Roman" w:cs="Times New Roman"/>
          <w:sz w:val="24"/>
          <w:szCs w:val="24"/>
        </w:rPr>
        <w:t xml:space="preserve"> 8,</w:t>
      </w:r>
      <w:r w:rsidR="005854E4"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11, 12 ve 13 üncü maddeleri ile </w:t>
      </w:r>
      <w:r w:rsidR="005854E4" w:rsidRPr="007C517F">
        <w:rPr>
          <w:rFonts w:ascii="Times New Roman" w:hAnsi="Times New Roman" w:cs="Times New Roman"/>
          <w:sz w:val="24"/>
          <w:szCs w:val="24"/>
        </w:rPr>
        <w:t>29/6</w:t>
      </w:r>
      <w:r w:rsidRPr="007C517F">
        <w:rPr>
          <w:rFonts w:ascii="Times New Roman" w:hAnsi="Times New Roman" w:cs="Times New Roman"/>
          <w:sz w:val="24"/>
          <w:szCs w:val="24"/>
        </w:rPr>
        <w:t xml:space="preserve">/2011 tarihli ve </w:t>
      </w:r>
      <w:r w:rsidR="00303190" w:rsidRPr="007C517F">
        <w:rPr>
          <w:rFonts w:ascii="Times New Roman" w:hAnsi="Times New Roman" w:cs="Times New Roman"/>
          <w:sz w:val="24"/>
          <w:szCs w:val="24"/>
        </w:rPr>
        <w:t>644 sayılı Çevre ve Şehircilik Bakanlığının Teşkilat ve Görevleri Hakkında Kanun Hükmünde Kararnamenin 8 inci maddesinin</w:t>
      </w:r>
      <w:r w:rsidR="005854E4" w:rsidRPr="007C517F">
        <w:rPr>
          <w:rFonts w:ascii="Times New Roman" w:hAnsi="Times New Roman" w:cs="Times New Roman"/>
          <w:sz w:val="24"/>
          <w:szCs w:val="24"/>
        </w:rPr>
        <w:t xml:space="preserve"> birinci fıkrasının</w:t>
      </w:r>
      <w:r w:rsidR="00303190" w:rsidRPr="007C517F">
        <w:rPr>
          <w:rFonts w:ascii="Times New Roman" w:hAnsi="Times New Roman" w:cs="Times New Roman"/>
          <w:sz w:val="24"/>
          <w:szCs w:val="24"/>
        </w:rPr>
        <w:t xml:space="preserve"> (a) ve</w:t>
      </w:r>
      <w:r w:rsidR="00AD2DDC" w:rsidRPr="007C517F">
        <w:rPr>
          <w:rFonts w:ascii="Times New Roman" w:hAnsi="Times New Roman" w:cs="Times New Roman"/>
          <w:sz w:val="24"/>
          <w:szCs w:val="24"/>
        </w:rPr>
        <w:t xml:space="preserve"> </w:t>
      </w:r>
      <w:r w:rsidR="00303190" w:rsidRPr="007C517F">
        <w:rPr>
          <w:rFonts w:ascii="Times New Roman" w:hAnsi="Times New Roman" w:cs="Times New Roman"/>
          <w:sz w:val="24"/>
          <w:szCs w:val="24"/>
        </w:rPr>
        <w:t>(i) bentleri, Atık Yönetimi Genel Esaslarına İlişkin Yönetmelik ile</w:t>
      </w:r>
      <w:r w:rsidR="00B36F62" w:rsidRPr="007C517F">
        <w:rPr>
          <w:rFonts w:ascii="Times New Roman" w:hAnsi="Times New Roman" w:cs="Times New Roman"/>
          <w:sz w:val="24"/>
          <w:szCs w:val="24"/>
        </w:rPr>
        <w:t xml:space="preserve"> </w:t>
      </w:r>
      <w:r w:rsidR="007416F7" w:rsidRPr="007C517F">
        <w:rPr>
          <w:rFonts w:ascii="Times New Roman" w:hAnsi="Times New Roman" w:cs="Times New Roman"/>
          <w:sz w:val="24"/>
          <w:szCs w:val="24"/>
        </w:rPr>
        <w:t>24</w:t>
      </w:r>
      <w:r w:rsidRPr="007C517F">
        <w:rPr>
          <w:rFonts w:ascii="Times New Roman" w:hAnsi="Times New Roman" w:cs="Times New Roman"/>
          <w:sz w:val="24"/>
          <w:szCs w:val="24"/>
        </w:rPr>
        <w:t>/</w:t>
      </w:r>
      <w:r w:rsidR="007416F7" w:rsidRPr="007C517F">
        <w:rPr>
          <w:rFonts w:ascii="Times New Roman" w:hAnsi="Times New Roman" w:cs="Times New Roman"/>
          <w:sz w:val="24"/>
          <w:szCs w:val="24"/>
        </w:rPr>
        <w:t>1</w:t>
      </w:r>
      <w:r w:rsidR="00B646A3" w:rsidRPr="007C517F">
        <w:rPr>
          <w:rFonts w:ascii="Times New Roman" w:hAnsi="Times New Roman" w:cs="Times New Roman"/>
          <w:sz w:val="24"/>
          <w:szCs w:val="24"/>
        </w:rPr>
        <w:t>0</w:t>
      </w:r>
      <w:r w:rsidRPr="007C517F">
        <w:rPr>
          <w:rFonts w:ascii="Times New Roman" w:hAnsi="Times New Roman" w:cs="Times New Roman"/>
          <w:sz w:val="24"/>
          <w:szCs w:val="24"/>
        </w:rPr>
        <w:t>/20</w:t>
      </w:r>
      <w:r w:rsidR="007416F7" w:rsidRPr="007C517F">
        <w:rPr>
          <w:rFonts w:ascii="Times New Roman" w:hAnsi="Times New Roman" w:cs="Times New Roman"/>
          <w:sz w:val="24"/>
          <w:szCs w:val="24"/>
        </w:rPr>
        <w:t>13</w:t>
      </w:r>
      <w:r w:rsidRPr="007C517F">
        <w:rPr>
          <w:rFonts w:ascii="Times New Roman" w:hAnsi="Times New Roman" w:cs="Times New Roman"/>
          <w:sz w:val="24"/>
          <w:szCs w:val="24"/>
        </w:rPr>
        <w:t xml:space="preserve"> tarihli ve </w:t>
      </w:r>
      <w:r w:rsidR="007416F7" w:rsidRPr="007C517F">
        <w:rPr>
          <w:rFonts w:ascii="Times New Roman" w:hAnsi="Times New Roman" w:cs="Times New Roman"/>
          <w:sz w:val="24"/>
          <w:szCs w:val="24"/>
        </w:rPr>
        <w:t>28801</w:t>
      </w:r>
      <w:r w:rsidRPr="007C517F">
        <w:rPr>
          <w:rFonts w:ascii="Times New Roman" w:hAnsi="Times New Roman" w:cs="Times New Roman"/>
          <w:sz w:val="24"/>
          <w:szCs w:val="24"/>
        </w:rPr>
        <w:t xml:space="preserve"> sayılı Resmî </w:t>
      </w:r>
      <w:proofErr w:type="spellStart"/>
      <w:r w:rsidRPr="007C517F">
        <w:rPr>
          <w:rFonts w:ascii="Times New Roman" w:hAnsi="Times New Roman" w:cs="Times New Roman"/>
          <w:sz w:val="24"/>
          <w:szCs w:val="24"/>
        </w:rPr>
        <w:t>Gazete’de</w:t>
      </w:r>
      <w:proofErr w:type="spellEnd"/>
      <w:r w:rsidRPr="007C517F">
        <w:rPr>
          <w:rFonts w:ascii="Times New Roman" w:hAnsi="Times New Roman" w:cs="Times New Roman"/>
          <w:sz w:val="24"/>
          <w:szCs w:val="24"/>
        </w:rPr>
        <w:t xml:space="preserve"> yayımlanan Tehlikeli Maddelerin Karayoluyla Taşınması Hakkında Yönetmeliğin ilgili hükümlerine dayanılarak,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(2) </w:t>
      </w:r>
      <w:proofErr w:type="gramStart"/>
      <w:r w:rsidRPr="007C517F">
        <w:rPr>
          <w:rFonts w:ascii="Times New Roman" w:hAnsi="Times New Roman" w:cs="Times New Roman"/>
          <w:sz w:val="24"/>
          <w:szCs w:val="24"/>
        </w:rPr>
        <w:t>22/3/2010</w:t>
      </w:r>
      <w:proofErr w:type="gramEnd"/>
      <w:r w:rsidRPr="007C517F">
        <w:rPr>
          <w:rFonts w:ascii="Times New Roman" w:hAnsi="Times New Roman" w:cs="Times New Roman"/>
          <w:sz w:val="24"/>
          <w:szCs w:val="24"/>
        </w:rPr>
        <w:t xml:space="preserve"> tarihinden itibaren taraf olduğumuz, Tehlikeli Malların Karayolu ile Uluslararası Taşımacılığına İlişkin Avrupa Anlaşmasına paralel olarak,</w:t>
      </w:r>
    </w:p>
    <w:p w:rsidR="006A1DFC" w:rsidRPr="007C517F" w:rsidRDefault="006A1DFC" w:rsidP="009325AE">
      <w:pPr>
        <w:spacing w:after="0" w:line="240" w:lineRule="atLeast"/>
        <w:ind w:firstLine="566"/>
        <w:jc w:val="both"/>
        <w:rPr>
          <w:rFonts w:ascii="Times New Roman" w:hAnsi="Times New Roman" w:cs="Times New Roman"/>
          <w:sz w:val="24"/>
          <w:szCs w:val="24"/>
        </w:rPr>
      </w:pPr>
      <w:proofErr w:type="gramStart"/>
      <w:r w:rsidRPr="007C517F">
        <w:rPr>
          <w:rFonts w:ascii="Times New Roman" w:hAnsi="Times New Roman" w:cs="Times New Roman"/>
          <w:sz w:val="24"/>
          <w:szCs w:val="24"/>
        </w:rPr>
        <w:t>hazırlanmıştır</w:t>
      </w:r>
      <w:proofErr w:type="gramEnd"/>
      <w:r w:rsidRPr="007C517F">
        <w:rPr>
          <w:rFonts w:ascii="Times New Roman" w:hAnsi="Times New Roman" w:cs="Times New Roman"/>
          <w:sz w:val="24"/>
          <w:szCs w:val="24"/>
        </w:rPr>
        <w:t>.</w:t>
      </w:r>
    </w:p>
    <w:p w:rsidR="003D3B09" w:rsidRPr="007C517F" w:rsidRDefault="003D3B09" w:rsidP="009325AE">
      <w:pPr>
        <w:spacing w:after="0" w:line="240" w:lineRule="atLeast"/>
        <w:ind w:firstLine="566"/>
        <w:jc w:val="both"/>
        <w:rPr>
          <w:rFonts w:ascii="Times New Roman" w:hAnsi="Times New Roman" w:cs="Times New Roman"/>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Tanımlar ve kısaltmalar</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4 –</w:t>
      </w:r>
      <w:r w:rsidRPr="007C517F">
        <w:rPr>
          <w:rFonts w:ascii="Times New Roman" w:hAnsi="Times New Roman" w:cs="Times New Roman"/>
          <w:sz w:val="24"/>
          <w:szCs w:val="24"/>
        </w:rPr>
        <w:t xml:space="preserve"> (1) Bu Tebliğde geçen;</w:t>
      </w:r>
    </w:p>
    <w:p w:rsidR="00246C1D" w:rsidRPr="007C517F" w:rsidRDefault="00246C1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ADR: Tehlikeli Malların Karayolu ile Uluslararası Taşınmasına İlişkin Avrupa Anlaşmasını,</w:t>
      </w:r>
    </w:p>
    <w:p w:rsidR="00FB6359" w:rsidRPr="007C517F" w:rsidRDefault="00FB6359"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b) ADR </w:t>
      </w:r>
      <w:r w:rsidR="005854E4" w:rsidRPr="007C517F">
        <w:rPr>
          <w:rFonts w:ascii="Times New Roman" w:hAnsi="Times New Roman" w:cs="Times New Roman"/>
          <w:sz w:val="24"/>
          <w:szCs w:val="24"/>
        </w:rPr>
        <w:t>u</w:t>
      </w:r>
      <w:r w:rsidRPr="007C517F">
        <w:rPr>
          <w:rFonts w:ascii="Times New Roman" w:hAnsi="Times New Roman" w:cs="Times New Roman"/>
          <w:sz w:val="24"/>
          <w:szCs w:val="24"/>
        </w:rPr>
        <w:t xml:space="preserve">ygunluk </w:t>
      </w:r>
      <w:r w:rsidR="005854E4" w:rsidRPr="007C517F">
        <w:rPr>
          <w:rFonts w:ascii="Times New Roman" w:hAnsi="Times New Roman" w:cs="Times New Roman"/>
          <w:sz w:val="24"/>
          <w:szCs w:val="24"/>
        </w:rPr>
        <w:t>b</w:t>
      </w:r>
      <w:r w:rsidRPr="007C517F">
        <w:rPr>
          <w:rFonts w:ascii="Times New Roman" w:hAnsi="Times New Roman" w:cs="Times New Roman"/>
          <w:sz w:val="24"/>
          <w:szCs w:val="24"/>
        </w:rPr>
        <w:t xml:space="preserve">elgesi/Taşıt </w:t>
      </w:r>
      <w:r w:rsidR="005854E4" w:rsidRPr="007C517F">
        <w:rPr>
          <w:rFonts w:ascii="Times New Roman" w:hAnsi="Times New Roman" w:cs="Times New Roman"/>
          <w:sz w:val="24"/>
          <w:szCs w:val="24"/>
        </w:rPr>
        <w:t>u</w:t>
      </w:r>
      <w:r w:rsidRPr="007C517F">
        <w:rPr>
          <w:rFonts w:ascii="Times New Roman" w:hAnsi="Times New Roman" w:cs="Times New Roman"/>
          <w:sz w:val="24"/>
          <w:szCs w:val="24"/>
        </w:rPr>
        <w:t xml:space="preserve">ygunluk </w:t>
      </w:r>
      <w:r w:rsidR="005854E4" w:rsidRPr="007C517F">
        <w:rPr>
          <w:rFonts w:ascii="Times New Roman" w:hAnsi="Times New Roman" w:cs="Times New Roman"/>
          <w:sz w:val="24"/>
          <w:szCs w:val="24"/>
        </w:rPr>
        <w:t>b</w:t>
      </w:r>
      <w:r w:rsidRPr="007C517F">
        <w:rPr>
          <w:rFonts w:ascii="Times New Roman" w:hAnsi="Times New Roman" w:cs="Times New Roman"/>
          <w:sz w:val="24"/>
          <w:szCs w:val="24"/>
        </w:rPr>
        <w:t>elgesi:</w:t>
      </w:r>
      <w:r w:rsidR="005854E4" w:rsidRPr="007C517F">
        <w:rPr>
          <w:rFonts w:ascii="Times New Roman" w:hAnsi="Times New Roman" w:cs="Times New Roman"/>
          <w:sz w:val="24"/>
          <w:szCs w:val="24"/>
        </w:rPr>
        <w:t xml:space="preserve"> </w:t>
      </w:r>
      <w:r w:rsidRPr="007C517F">
        <w:rPr>
          <w:rFonts w:ascii="Times New Roman" w:hAnsi="Times New Roman" w:cs="Times New Roman"/>
          <w:sz w:val="24"/>
          <w:szCs w:val="24"/>
        </w:rPr>
        <w:t>Tehlikeli Maddelerin Karayoluyla Taşınması Hakkında Yönetmelikte tanımlanan belgeyi,</w:t>
      </w:r>
    </w:p>
    <w:p w:rsidR="009325AE"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 xml:space="preserve">c) </w:t>
      </w:r>
      <w:r w:rsidRPr="00B26FB9">
        <w:rPr>
          <w:rFonts w:ascii="Times New Roman" w:hAnsi="Times New Roman" w:cs="Times New Roman"/>
          <w:sz w:val="24"/>
          <w:szCs w:val="24"/>
        </w:rPr>
        <w:t xml:space="preserve">APAKY: </w:t>
      </w:r>
      <w:proofErr w:type="gramStart"/>
      <w:r w:rsidRPr="007C517F">
        <w:rPr>
          <w:rFonts w:ascii="Times New Roman" w:hAnsi="Times New Roman" w:cs="Times New Roman"/>
          <w:sz w:val="24"/>
          <w:szCs w:val="24"/>
        </w:rPr>
        <w:t>31/8/2004</w:t>
      </w:r>
      <w:proofErr w:type="gramEnd"/>
      <w:r>
        <w:rPr>
          <w:rFonts w:ascii="Times New Roman" w:hAnsi="Times New Roman" w:cs="Times New Roman"/>
          <w:sz w:val="24"/>
          <w:szCs w:val="24"/>
        </w:rPr>
        <w:t xml:space="preserve"> </w:t>
      </w:r>
      <w:r w:rsidRPr="007C517F">
        <w:rPr>
          <w:rFonts w:ascii="Times New Roman" w:hAnsi="Times New Roman" w:cs="Times New Roman"/>
          <w:sz w:val="24"/>
          <w:szCs w:val="24"/>
        </w:rPr>
        <w:t xml:space="preserve">tarihli ve 25569 sayılı Resmî </w:t>
      </w:r>
      <w:proofErr w:type="spellStart"/>
      <w:r w:rsidRPr="007C517F">
        <w:rPr>
          <w:rFonts w:ascii="Times New Roman" w:hAnsi="Times New Roman" w:cs="Times New Roman"/>
          <w:sz w:val="24"/>
          <w:szCs w:val="24"/>
        </w:rPr>
        <w:t>Gazete’de</w:t>
      </w:r>
      <w:proofErr w:type="spellEnd"/>
      <w:r w:rsidRPr="007C517F">
        <w:rPr>
          <w:rFonts w:ascii="Times New Roman" w:hAnsi="Times New Roman" w:cs="Times New Roman"/>
          <w:sz w:val="24"/>
          <w:szCs w:val="24"/>
        </w:rPr>
        <w:t xml:space="preserve"> yayımlanan </w:t>
      </w:r>
      <w:r w:rsidRPr="00D566D7">
        <w:rPr>
          <w:rFonts w:ascii="Times New Roman" w:hAnsi="Times New Roman" w:cs="Times New Roman"/>
          <w:sz w:val="24"/>
          <w:szCs w:val="24"/>
        </w:rPr>
        <w:t xml:space="preserve">Atık Pil ve Akümülatörlerin Kontrolü Yönetmeliği </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ç</w:t>
      </w:r>
      <w:r w:rsidR="00FB6359" w:rsidRPr="007C517F">
        <w:rPr>
          <w:rFonts w:ascii="Times New Roman" w:hAnsi="Times New Roman" w:cs="Times New Roman"/>
          <w:sz w:val="24"/>
          <w:szCs w:val="24"/>
        </w:rPr>
        <w:t xml:space="preserve">) Araç </w:t>
      </w:r>
      <w:r w:rsidR="005854E4" w:rsidRPr="007C517F">
        <w:rPr>
          <w:rFonts w:ascii="Times New Roman" w:hAnsi="Times New Roman" w:cs="Times New Roman"/>
          <w:sz w:val="24"/>
          <w:szCs w:val="24"/>
        </w:rPr>
        <w:t>t</w:t>
      </w:r>
      <w:r w:rsidR="00FB6359" w:rsidRPr="007C517F">
        <w:rPr>
          <w:rFonts w:ascii="Times New Roman" w:hAnsi="Times New Roman" w:cs="Times New Roman"/>
          <w:sz w:val="24"/>
          <w:szCs w:val="24"/>
        </w:rPr>
        <w:t xml:space="preserve">akip </w:t>
      </w:r>
      <w:r w:rsidR="005854E4" w:rsidRPr="007C517F">
        <w:rPr>
          <w:rFonts w:ascii="Times New Roman" w:hAnsi="Times New Roman" w:cs="Times New Roman"/>
          <w:sz w:val="24"/>
          <w:szCs w:val="24"/>
        </w:rPr>
        <w:t>s</w:t>
      </w:r>
      <w:r w:rsidR="00FB6359" w:rsidRPr="007C517F">
        <w:rPr>
          <w:rFonts w:ascii="Times New Roman" w:hAnsi="Times New Roman" w:cs="Times New Roman"/>
          <w:sz w:val="24"/>
          <w:szCs w:val="24"/>
        </w:rPr>
        <w:t xml:space="preserve">ervis </w:t>
      </w:r>
      <w:r w:rsidR="005854E4" w:rsidRPr="007C517F">
        <w:rPr>
          <w:rFonts w:ascii="Times New Roman" w:hAnsi="Times New Roman" w:cs="Times New Roman"/>
          <w:sz w:val="24"/>
          <w:szCs w:val="24"/>
        </w:rPr>
        <w:t>s</w:t>
      </w:r>
      <w:r w:rsidR="00FB6359" w:rsidRPr="007C517F">
        <w:rPr>
          <w:rFonts w:ascii="Times New Roman" w:hAnsi="Times New Roman" w:cs="Times New Roman"/>
          <w:sz w:val="24"/>
          <w:szCs w:val="24"/>
        </w:rPr>
        <w:t>ağlayıcısı (ATSS): Mobil Atık Takip Sisteminin altyapısında bulunan mobil cihazların montajını ve bakımını sağlayan ve Bakanlık tarafından belirlenmiş iletişim protokolü kapsamında Bakanlığa bilgi servis eden, Türkiye’de bulunan kurum ya da işletmeleri,</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d</w:t>
      </w:r>
      <w:r w:rsidR="00FB6359" w:rsidRPr="007C517F">
        <w:rPr>
          <w:rFonts w:ascii="Times New Roman" w:hAnsi="Times New Roman" w:cs="Times New Roman"/>
          <w:sz w:val="24"/>
          <w:szCs w:val="24"/>
        </w:rPr>
        <w:t>) Atık: Herhangi bir faaliyet sonucunda oluşan, çevreye atılan veya bırakılan Atık Yönetimi Genel Esaslarına İlişkin Yönetmeli</w:t>
      </w:r>
      <w:r w:rsidR="005854E4" w:rsidRPr="007C517F">
        <w:rPr>
          <w:rFonts w:ascii="Times New Roman" w:hAnsi="Times New Roman" w:cs="Times New Roman"/>
          <w:sz w:val="24"/>
          <w:szCs w:val="24"/>
        </w:rPr>
        <w:t>k</w:t>
      </w:r>
      <w:r w:rsidR="00FB6359" w:rsidRPr="007C517F">
        <w:rPr>
          <w:rFonts w:ascii="Times New Roman" w:hAnsi="Times New Roman" w:cs="Times New Roman"/>
          <w:sz w:val="24"/>
          <w:szCs w:val="24"/>
        </w:rPr>
        <w:t xml:space="preserve"> ek-</w:t>
      </w:r>
      <w:proofErr w:type="spellStart"/>
      <w:r w:rsidR="00FB6359" w:rsidRPr="007C517F">
        <w:rPr>
          <w:rFonts w:ascii="Times New Roman" w:hAnsi="Times New Roman" w:cs="Times New Roman"/>
          <w:sz w:val="24"/>
          <w:szCs w:val="24"/>
        </w:rPr>
        <w:t>I’de</w:t>
      </w:r>
      <w:proofErr w:type="spellEnd"/>
      <w:r w:rsidR="00FB6359" w:rsidRPr="007C517F">
        <w:rPr>
          <w:rFonts w:ascii="Times New Roman" w:hAnsi="Times New Roman" w:cs="Times New Roman"/>
          <w:sz w:val="24"/>
          <w:szCs w:val="24"/>
        </w:rPr>
        <w:t xml:space="preserve"> yer alan sınıflardaki herhangi bir maddeyi,</w:t>
      </w:r>
    </w:p>
    <w:p w:rsidR="00FB6359" w:rsidRDefault="009325AE" w:rsidP="009325AE">
      <w:pPr>
        <w:pStyle w:val="ListeParagraf"/>
        <w:ind w:left="0" w:firstLine="566"/>
        <w:jc w:val="both"/>
        <w:rPr>
          <w:rFonts w:ascii="Times New Roman" w:hAnsi="Times New Roman"/>
          <w:sz w:val="24"/>
          <w:szCs w:val="24"/>
        </w:rPr>
      </w:pPr>
      <w:r>
        <w:rPr>
          <w:rFonts w:ascii="Times New Roman" w:hAnsi="Times New Roman"/>
          <w:sz w:val="24"/>
          <w:szCs w:val="24"/>
        </w:rPr>
        <w:lastRenderedPageBreak/>
        <w:t>e</w:t>
      </w:r>
      <w:r w:rsidR="00FB6359" w:rsidRPr="007C517F">
        <w:rPr>
          <w:rFonts w:ascii="Times New Roman" w:hAnsi="Times New Roman"/>
          <w:sz w:val="24"/>
          <w:szCs w:val="24"/>
        </w:rPr>
        <w:t>) Atık işleme tesisi: Ön işlem ve ara depolama tesisleri dâhil aktarma istasyonları hariç olmak üzere, atıkları Atık Yönetimi Genel Esaslarına İlişkin Yönetmeli</w:t>
      </w:r>
      <w:r w:rsidR="005854E4" w:rsidRPr="007C517F">
        <w:rPr>
          <w:rFonts w:ascii="Times New Roman" w:hAnsi="Times New Roman"/>
          <w:sz w:val="24"/>
          <w:szCs w:val="24"/>
        </w:rPr>
        <w:t>k</w:t>
      </w:r>
      <w:r w:rsidR="00FB6359" w:rsidRPr="007C517F">
        <w:rPr>
          <w:rFonts w:ascii="Times New Roman" w:hAnsi="Times New Roman"/>
          <w:sz w:val="24"/>
          <w:szCs w:val="24"/>
        </w:rPr>
        <w:t xml:space="preserve"> ek–II/A ve ek-II/B’deki faaliyetlerle geri kazanan ve/veya bertaraf eden tesisi,</w:t>
      </w:r>
    </w:p>
    <w:p w:rsidR="00FB6359" w:rsidRPr="007C517F" w:rsidRDefault="007F5335"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f</w:t>
      </w:r>
      <w:r w:rsidR="00FB6359" w:rsidRPr="007C517F">
        <w:rPr>
          <w:rFonts w:ascii="Times New Roman" w:hAnsi="Times New Roman" w:cs="Times New Roman"/>
          <w:sz w:val="24"/>
          <w:szCs w:val="24"/>
        </w:rPr>
        <w:t>) Atık taşıma araç lisansı: Bu Tebliğ ile belirlenen esaslara uygun olarak ilgili il müdürlüğünce atık taşımak amacıyla faaliyet gösteren gerçek ve tüzel kişilere ait araçlara verilen ek-3’teki belgeyi,</w:t>
      </w:r>
    </w:p>
    <w:p w:rsidR="00FB6359" w:rsidRDefault="007F5335"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g</w:t>
      </w:r>
      <w:r w:rsidR="00FB6359" w:rsidRPr="007C517F">
        <w:rPr>
          <w:rFonts w:ascii="Times New Roman" w:hAnsi="Times New Roman" w:cs="Times New Roman"/>
          <w:sz w:val="24"/>
          <w:szCs w:val="24"/>
        </w:rPr>
        <w:t>) Atık taşıma firma lisansı: Bu Tebliğ ile belirlenen esaslara uygun olarak ilgili il müdürlüğünce atık taşımak amacıyla faaliyet gösteren gerçek ve tüzel kişilere verilen ek-2’deki belgeyi,</w:t>
      </w:r>
    </w:p>
    <w:p w:rsidR="009325AE" w:rsidRPr="007C517F" w:rsidRDefault="009325AE" w:rsidP="009325AE">
      <w:pPr>
        <w:pStyle w:val="AklamaMetni"/>
        <w:spacing w:after="0"/>
        <w:ind w:firstLine="566"/>
        <w:jc w:val="both"/>
        <w:rPr>
          <w:rFonts w:ascii="Times New Roman" w:hAnsi="Times New Roman" w:cs="Times New Roman"/>
          <w:sz w:val="24"/>
          <w:szCs w:val="24"/>
        </w:rPr>
      </w:pPr>
      <w:r>
        <w:rPr>
          <w:rFonts w:ascii="Times New Roman" w:hAnsi="Times New Roman" w:cs="Times New Roman"/>
          <w:sz w:val="24"/>
          <w:szCs w:val="24"/>
        </w:rPr>
        <w:t>ğ</w:t>
      </w:r>
      <w:r w:rsidRPr="007C517F">
        <w:rPr>
          <w:rFonts w:ascii="Times New Roman" w:hAnsi="Times New Roman" w:cs="Times New Roman"/>
          <w:sz w:val="24"/>
          <w:szCs w:val="24"/>
        </w:rPr>
        <w:t>) ATSS yeterlik belgesi: Bu Tebliğin 11 inci maddesinde belirtilen şartları taşıyan kurum/kuruluşlara Bakanlıkça verilen belgeyi.</w:t>
      </w:r>
    </w:p>
    <w:p w:rsidR="007F5335"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h</w:t>
      </w:r>
      <w:r w:rsidR="007F5335">
        <w:rPr>
          <w:rFonts w:ascii="Times New Roman" w:hAnsi="Times New Roman" w:cs="Times New Roman"/>
          <w:sz w:val="24"/>
          <w:szCs w:val="24"/>
        </w:rPr>
        <w:t>)</w:t>
      </w:r>
      <w:r w:rsidR="00CF7166" w:rsidRPr="00CF7166">
        <w:rPr>
          <w:rFonts w:ascii="Times New Roman" w:hAnsi="Times New Roman" w:cs="Times New Roman"/>
          <w:sz w:val="24"/>
          <w:szCs w:val="24"/>
        </w:rPr>
        <w:t xml:space="preserve"> </w:t>
      </w:r>
      <w:r w:rsidR="00CF7166" w:rsidRPr="007C517F">
        <w:rPr>
          <w:rFonts w:ascii="Times New Roman" w:hAnsi="Times New Roman" w:cs="Times New Roman"/>
          <w:sz w:val="24"/>
          <w:szCs w:val="24"/>
        </w:rPr>
        <w:t>AYGEİY</w:t>
      </w:r>
      <w:r w:rsidR="007F5335" w:rsidRPr="007C517F">
        <w:rPr>
          <w:rFonts w:ascii="Times New Roman" w:hAnsi="Times New Roman" w:cs="Times New Roman"/>
          <w:sz w:val="24"/>
          <w:szCs w:val="24"/>
        </w:rPr>
        <w:t xml:space="preserve">: </w:t>
      </w:r>
      <w:proofErr w:type="gramStart"/>
      <w:r w:rsidR="007F5335" w:rsidRPr="007C517F">
        <w:rPr>
          <w:rFonts w:ascii="Times New Roman" w:hAnsi="Times New Roman" w:cs="Times New Roman"/>
          <w:sz w:val="24"/>
          <w:szCs w:val="24"/>
        </w:rPr>
        <w:t>5/7/2008</w:t>
      </w:r>
      <w:proofErr w:type="gramEnd"/>
      <w:r w:rsidR="007F5335" w:rsidRPr="007C517F">
        <w:rPr>
          <w:rFonts w:ascii="Times New Roman" w:hAnsi="Times New Roman" w:cs="Times New Roman"/>
          <w:sz w:val="24"/>
          <w:szCs w:val="24"/>
        </w:rPr>
        <w:t xml:space="preserve"> tarihli ve 26927 sayılı Resmî </w:t>
      </w:r>
      <w:proofErr w:type="spellStart"/>
      <w:r w:rsidR="007F5335" w:rsidRPr="007C517F">
        <w:rPr>
          <w:rFonts w:ascii="Times New Roman" w:hAnsi="Times New Roman" w:cs="Times New Roman"/>
          <w:sz w:val="24"/>
          <w:szCs w:val="24"/>
        </w:rPr>
        <w:t>Gazete’de</w:t>
      </w:r>
      <w:proofErr w:type="spellEnd"/>
      <w:r w:rsidR="007F5335" w:rsidRPr="007C517F">
        <w:rPr>
          <w:rFonts w:ascii="Times New Roman" w:hAnsi="Times New Roman" w:cs="Times New Roman"/>
          <w:sz w:val="24"/>
          <w:szCs w:val="24"/>
        </w:rPr>
        <w:t xml:space="preserve"> yayımlanan </w:t>
      </w:r>
      <w:r w:rsidR="00B26FB9" w:rsidRPr="007C517F">
        <w:rPr>
          <w:rFonts w:ascii="Times New Roman" w:hAnsi="Times New Roman" w:cs="Times New Roman"/>
          <w:sz w:val="24"/>
          <w:szCs w:val="24"/>
        </w:rPr>
        <w:t>Atık Yönetimi Genel Esaslarına İlişkin</w:t>
      </w:r>
      <w:r w:rsidR="00B26FB9">
        <w:rPr>
          <w:rFonts w:ascii="Times New Roman" w:hAnsi="Times New Roman" w:cs="Times New Roman"/>
          <w:sz w:val="24"/>
          <w:szCs w:val="24"/>
        </w:rPr>
        <w:t xml:space="preserve"> Yönetmeliği</w:t>
      </w:r>
      <w:r w:rsidR="007F5335" w:rsidRPr="007C517F">
        <w:rPr>
          <w:rFonts w:ascii="Times New Roman" w:hAnsi="Times New Roman" w:cs="Times New Roman"/>
          <w:sz w:val="24"/>
          <w:szCs w:val="24"/>
        </w:rPr>
        <w:t>,</w:t>
      </w:r>
    </w:p>
    <w:p w:rsidR="00FB6359" w:rsidRPr="007C517F" w:rsidRDefault="007F5335"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ı</w:t>
      </w:r>
      <w:r w:rsidR="00FB6359" w:rsidRPr="007C517F">
        <w:rPr>
          <w:rFonts w:ascii="Times New Roman" w:hAnsi="Times New Roman" w:cs="Times New Roman"/>
          <w:sz w:val="24"/>
          <w:szCs w:val="24"/>
        </w:rPr>
        <w:t>) Bakanlık: Çevre ve Şehircilik Bakanlığı</w:t>
      </w:r>
      <w:r w:rsidR="005854E4" w:rsidRPr="007C517F">
        <w:rPr>
          <w:rFonts w:ascii="Times New Roman" w:hAnsi="Times New Roman" w:cs="Times New Roman"/>
          <w:sz w:val="24"/>
          <w:szCs w:val="24"/>
        </w:rPr>
        <w:t>’</w:t>
      </w:r>
      <w:r w:rsidR="00FB6359" w:rsidRPr="007C517F">
        <w:rPr>
          <w:rFonts w:ascii="Times New Roman" w:hAnsi="Times New Roman" w:cs="Times New Roman"/>
          <w:sz w:val="24"/>
          <w:szCs w:val="24"/>
        </w:rPr>
        <w:t>nı,</w:t>
      </w:r>
    </w:p>
    <w:p w:rsidR="009325AE"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 xml:space="preserve">i) </w:t>
      </w:r>
      <w:r w:rsidRPr="007C517F">
        <w:rPr>
          <w:rFonts w:ascii="Times New Roman" w:hAnsi="Times New Roman" w:cs="Times New Roman"/>
          <w:sz w:val="24"/>
          <w:szCs w:val="24"/>
        </w:rPr>
        <w:t xml:space="preserve">BAYKY: </w:t>
      </w:r>
      <w:proofErr w:type="gramStart"/>
      <w:r w:rsidRPr="007C517F">
        <w:rPr>
          <w:rFonts w:ascii="Times New Roman" w:hAnsi="Times New Roman" w:cs="Times New Roman"/>
          <w:sz w:val="24"/>
          <w:szCs w:val="24"/>
        </w:rPr>
        <w:t>19/4/2005</w:t>
      </w:r>
      <w:proofErr w:type="gramEnd"/>
      <w:r w:rsidRPr="007C517F">
        <w:rPr>
          <w:rFonts w:ascii="Times New Roman" w:hAnsi="Times New Roman" w:cs="Times New Roman"/>
          <w:sz w:val="24"/>
          <w:szCs w:val="24"/>
        </w:rPr>
        <w:t xml:space="preserve"> tarihli ve 25791 sayılı Resmî </w:t>
      </w:r>
      <w:proofErr w:type="spellStart"/>
      <w:r w:rsidRPr="007C517F">
        <w:rPr>
          <w:rFonts w:ascii="Times New Roman" w:hAnsi="Times New Roman" w:cs="Times New Roman"/>
          <w:sz w:val="24"/>
          <w:szCs w:val="24"/>
        </w:rPr>
        <w:t>Gazete’de</w:t>
      </w:r>
      <w:proofErr w:type="spellEnd"/>
      <w:r w:rsidRPr="007C517F">
        <w:rPr>
          <w:rFonts w:ascii="Times New Roman" w:hAnsi="Times New Roman" w:cs="Times New Roman"/>
          <w:sz w:val="24"/>
          <w:szCs w:val="24"/>
        </w:rPr>
        <w:t xml:space="preserve"> yayımlanan Bitkisel Atık Yağların Kontrolü Yönetmeliği</w:t>
      </w:r>
      <w:r>
        <w:rPr>
          <w:rFonts w:ascii="Times New Roman" w:hAnsi="Times New Roman" w:cs="Times New Roman"/>
          <w:sz w:val="24"/>
          <w:szCs w:val="24"/>
        </w:rPr>
        <w:t>ni</w:t>
      </w:r>
      <w:r w:rsidRPr="007C517F">
        <w:rPr>
          <w:rFonts w:ascii="Times New Roman" w:hAnsi="Times New Roman" w:cs="Times New Roman"/>
          <w:sz w:val="24"/>
          <w:szCs w:val="24"/>
        </w:rPr>
        <w:t>,</w:t>
      </w:r>
    </w:p>
    <w:p w:rsidR="00FB6359"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j</w:t>
      </w:r>
      <w:r w:rsidR="00FB6359" w:rsidRPr="007C517F">
        <w:rPr>
          <w:rFonts w:ascii="Times New Roman" w:hAnsi="Times New Roman" w:cs="Times New Roman"/>
          <w:sz w:val="24"/>
          <w:szCs w:val="24"/>
        </w:rPr>
        <w:t xml:space="preserve">) Bertaraf: </w:t>
      </w:r>
      <w:r w:rsidR="00B26FB9">
        <w:rPr>
          <w:rFonts w:ascii="Times New Roman" w:hAnsi="Times New Roman" w:cs="Times New Roman"/>
          <w:sz w:val="24"/>
          <w:szCs w:val="24"/>
        </w:rPr>
        <w:t>AYGEİY</w:t>
      </w:r>
      <w:r w:rsidR="00FB6359" w:rsidRPr="007C517F">
        <w:rPr>
          <w:rFonts w:ascii="Times New Roman" w:hAnsi="Times New Roman" w:cs="Times New Roman"/>
          <w:sz w:val="24"/>
          <w:szCs w:val="24"/>
        </w:rPr>
        <w:t xml:space="preserve"> ek-II/A’da tanımlanan işlemleri</w:t>
      </w:r>
      <w:r w:rsidR="005854E4" w:rsidRPr="007C517F">
        <w:rPr>
          <w:rFonts w:ascii="Times New Roman" w:hAnsi="Times New Roman" w:cs="Times New Roman"/>
          <w:sz w:val="24"/>
          <w:szCs w:val="24"/>
        </w:rPr>
        <w:t>,</w:t>
      </w:r>
    </w:p>
    <w:p w:rsidR="00FB6359" w:rsidRPr="007C517F" w:rsidRDefault="007F5335"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k</w:t>
      </w:r>
      <w:r w:rsidR="00FB6359" w:rsidRPr="007C517F">
        <w:rPr>
          <w:rFonts w:ascii="Times New Roman" w:hAnsi="Times New Roman" w:cs="Times New Roman"/>
          <w:sz w:val="24"/>
          <w:szCs w:val="24"/>
        </w:rPr>
        <w:t xml:space="preserve">) Boşaltma </w:t>
      </w:r>
      <w:r w:rsidR="005854E4" w:rsidRPr="007C517F">
        <w:rPr>
          <w:rFonts w:ascii="Times New Roman" w:hAnsi="Times New Roman" w:cs="Times New Roman"/>
          <w:sz w:val="24"/>
          <w:szCs w:val="24"/>
        </w:rPr>
        <w:t>o</w:t>
      </w:r>
      <w:r w:rsidR="00FB6359" w:rsidRPr="007C517F">
        <w:rPr>
          <w:rFonts w:ascii="Times New Roman" w:hAnsi="Times New Roman" w:cs="Times New Roman"/>
          <w:sz w:val="24"/>
          <w:szCs w:val="24"/>
        </w:rPr>
        <w:t xml:space="preserve">nay </w:t>
      </w:r>
      <w:r w:rsidR="005854E4" w:rsidRPr="007C517F">
        <w:rPr>
          <w:rFonts w:ascii="Times New Roman" w:hAnsi="Times New Roman" w:cs="Times New Roman"/>
          <w:sz w:val="24"/>
          <w:szCs w:val="24"/>
        </w:rPr>
        <w:t>n</w:t>
      </w:r>
      <w:r w:rsidR="00FB6359" w:rsidRPr="007C517F">
        <w:rPr>
          <w:rFonts w:ascii="Times New Roman" w:hAnsi="Times New Roman" w:cs="Times New Roman"/>
          <w:sz w:val="24"/>
          <w:szCs w:val="24"/>
        </w:rPr>
        <w:t xml:space="preserve">umarası (BON): TKN ile </w:t>
      </w:r>
      <w:proofErr w:type="spellStart"/>
      <w:r w:rsidR="00FB6359" w:rsidRPr="007C517F">
        <w:rPr>
          <w:rFonts w:ascii="Times New Roman" w:hAnsi="Times New Roman" w:cs="Times New Roman"/>
          <w:sz w:val="24"/>
          <w:szCs w:val="24"/>
        </w:rPr>
        <w:t>TDN’nin</w:t>
      </w:r>
      <w:proofErr w:type="spellEnd"/>
      <w:r w:rsidR="00FB6359" w:rsidRPr="007C517F">
        <w:rPr>
          <w:rFonts w:ascii="Times New Roman" w:hAnsi="Times New Roman" w:cs="Times New Roman"/>
          <w:sz w:val="24"/>
          <w:szCs w:val="24"/>
        </w:rPr>
        <w:t xml:space="preserve"> mobil cihaza girişi yapıldığında ve numaralar eşleştiğinde </w:t>
      </w:r>
      <w:proofErr w:type="spellStart"/>
      <w:r w:rsidR="00FB6359" w:rsidRPr="007C517F">
        <w:rPr>
          <w:rFonts w:ascii="Times New Roman" w:hAnsi="Times New Roman" w:cs="Times New Roman"/>
          <w:sz w:val="24"/>
          <w:szCs w:val="24"/>
        </w:rPr>
        <w:t>MoTAT</w:t>
      </w:r>
      <w:proofErr w:type="spellEnd"/>
      <w:r w:rsidR="00FB6359" w:rsidRPr="007C517F">
        <w:rPr>
          <w:rFonts w:ascii="Times New Roman" w:hAnsi="Times New Roman" w:cs="Times New Roman"/>
          <w:sz w:val="24"/>
          <w:szCs w:val="24"/>
        </w:rPr>
        <w:t xml:space="preserve"> sistemince üretilen ve yalnızca atık işleme tesisleri tarafından görülen numarayı,</w:t>
      </w:r>
    </w:p>
    <w:p w:rsidR="00FB6359" w:rsidRPr="007C517F" w:rsidRDefault="007F5335"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l</w:t>
      </w:r>
      <w:r w:rsidR="00FB6359" w:rsidRPr="007C517F">
        <w:rPr>
          <w:rFonts w:ascii="Times New Roman" w:hAnsi="Times New Roman" w:cs="Times New Roman"/>
          <w:sz w:val="24"/>
          <w:szCs w:val="24"/>
        </w:rPr>
        <w:t xml:space="preserve">) Çevre görevlisi: </w:t>
      </w:r>
      <w:r w:rsidR="00D26227" w:rsidRPr="007C517F">
        <w:rPr>
          <w:rFonts w:ascii="Times New Roman" w:hAnsi="Times New Roman" w:cs="Times New Roman"/>
          <w:sz w:val="24"/>
          <w:szCs w:val="24"/>
        </w:rPr>
        <w:t>Faaliyetleri sonucu çevre kirliliğine neden olan ve/veya neden olabilecek ve Çevre Kanunu ve bu Kanuna dayanılarak yürürlüğe konulan düzenlemeler uyarınca denetime tâbi tesislerin faaliyetlerinin mevzuata uygunluğunu, alınan tedbirlerin etkili olarak uygulanıp uygulanmadığını değerlendiren, tesis içi yıllık denetim programları düzenleyen görevliyi,</w:t>
      </w:r>
    </w:p>
    <w:p w:rsidR="00761D5C" w:rsidRPr="007C517F" w:rsidRDefault="009325AE" w:rsidP="009325AE">
      <w:pPr>
        <w:pStyle w:val="ListeParagraf"/>
        <w:widowControl w:val="0"/>
        <w:autoSpaceDE w:val="0"/>
        <w:autoSpaceDN w:val="0"/>
        <w:adjustRightInd w:val="0"/>
        <w:ind w:left="0" w:firstLine="566"/>
        <w:jc w:val="both"/>
        <w:rPr>
          <w:rFonts w:ascii="Times New Roman" w:hAnsi="Times New Roman"/>
          <w:sz w:val="24"/>
          <w:szCs w:val="24"/>
        </w:rPr>
      </w:pPr>
      <w:r>
        <w:rPr>
          <w:rFonts w:ascii="Times New Roman" w:hAnsi="Times New Roman"/>
          <w:sz w:val="24"/>
          <w:szCs w:val="24"/>
        </w:rPr>
        <w:t>m</w:t>
      </w:r>
      <w:r w:rsidR="00761D5C" w:rsidRPr="0003797A">
        <w:rPr>
          <w:rFonts w:ascii="Times New Roman" w:hAnsi="Times New Roman"/>
          <w:sz w:val="24"/>
          <w:szCs w:val="24"/>
        </w:rPr>
        <w:t xml:space="preserve">) Çevre lisansı: Çevre Kanununca Alınması Gereken İzin ve Lisanslar Hakkında Yönetmelikte düzenlenen lisansı, </w:t>
      </w:r>
    </w:p>
    <w:p w:rsidR="009325AE"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n</w:t>
      </w:r>
      <w:r w:rsidRPr="007C517F">
        <w:rPr>
          <w:rFonts w:ascii="Times New Roman" w:hAnsi="Times New Roman" w:cs="Times New Roman"/>
          <w:sz w:val="24"/>
          <w:szCs w:val="24"/>
        </w:rPr>
        <w:t>) Geçici faaliyet belgesi</w:t>
      </w:r>
      <w:r>
        <w:rPr>
          <w:rFonts w:ascii="Times New Roman" w:hAnsi="Times New Roman" w:cs="Times New Roman"/>
          <w:sz w:val="24"/>
          <w:szCs w:val="24"/>
        </w:rPr>
        <w:t>/</w:t>
      </w:r>
      <w:r w:rsidRPr="007C517F">
        <w:rPr>
          <w:rFonts w:ascii="Times New Roman" w:hAnsi="Times New Roman" w:cs="Times New Roman"/>
          <w:sz w:val="24"/>
          <w:szCs w:val="24"/>
        </w:rPr>
        <w:t xml:space="preserve">Çevre izin ve lisansı belgesi: </w:t>
      </w:r>
      <w:proofErr w:type="gramStart"/>
      <w:r w:rsidRPr="007C517F">
        <w:rPr>
          <w:rFonts w:ascii="Times New Roman" w:hAnsi="Times New Roman" w:cs="Times New Roman"/>
          <w:sz w:val="24"/>
          <w:szCs w:val="24"/>
        </w:rPr>
        <w:t>29/4/2009</w:t>
      </w:r>
      <w:proofErr w:type="gramEnd"/>
      <w:r w:rsidRPr="007C517F">
        <w:rPr>
          <w:rFonts w:ascii="Times New Roman" w:hAnsi="Times New Roman" w:cs="Times New Roman"/>
          <w:sz w:val="24"/>
          <w:szCs w:val="24"/>
        </w:rPr>
        <w:t xml:space="preserve"> tarihli ve 27214 sayılı Resmî </w:t>
      </w:r>
      <w:proofErr w:type="spellStart"/>
      <w:r w:rsidRPr="007C517F">
        <w:rPr>
          <w:rFonts w:ascii="Times New Roman" w:hAnsi="Times New Roman" w:cs="Times New Roman"/>
          <w:sz w:val="24"/>
          <w:szCs w:val="24"/>
        </w:rPr>
        <w:t>Gazete’de</w:t>
      </w:r>
      <w:proofErr w:type="spellEnd"/>
      <w:r w:rsidRPr="007C517F">
        <w:rPr>
          <w:rFonts w:ascii="Times New Roman" w:hAnsi="Times New Roman" w:cs="Times New Roman"/>
          <w:sz w:val="24"/>
          <w:szCs w:val="24"/>
        </w:rPr>
        <w:t xml:space="preserve"> yayımlanan Çevre Kanununca Alınması Gereken İzin ve Lisanslar Hakkında Yönetmelikte tanımlanan belgeleri,</w:t>
      </w:r>
    </w:p>
    <w:p w:rsidR="0054700D"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o</w:t>
      </w:r>
      <w:r w:rsidR="00FB6359" w:rsidRPr="007C517F">
        <w:rPr>
          <w:rFonts w:ascii="Times New Roman" w:hAnsi="Times New Roman" w:cs="Times New Roman"/>
          <w:sz w:val="24"/>
          <w:szCs w:val="24"/>
        </w:rPr>
        <w:t xml:space="preserve">) Geri </w:t>
      </w:r>
      <w:r w:rsidR="005854E4" w:rsidRPr="007C517F">
        <w:rPr>
          <w:rFonts w:ascii="Times New Roman" w:hAnsi="Times New Roman" w:cs="Times New Roman"/>
          <w:sz w:val="24"/>
          <w:szCs w:val="24"/>
        </w:rPr>
        <w:t>k</w:t>
      </w:r>
      <w:r w:rsidR="00FB6359" w:rsidRPr="007C517F">
        <w:rPr>
          <w:rFonts w:ascii="Times New Roman" w:hAnsi="Times New Roman" w:cs="Times New Roman"/>
          <w:sz w:val="24"/>
          <w:szCs w:val="24"/>
        </w:rPr>
        <w:t xml:space="preserve">azanım: </w:t>
      </w:r>
      <w:r w:rsidR="00B26FB9">
        <w:rPr>
          <w:rFonts w:ascii="Times New Roman" w:hAnsi="Times New Roman" w:cs="Times New Roman"/>
          <w:sz w:val="24"/>
          <w:szCs w:val="24"/>
        </w:rPr>
        <w:t>AYGEİY</w:t>
      </w:r>
      <w:r w:rsidR="00FB6359" w:rsidRPr="007C517F">
        <w:rPr>
          <w:rFonts w:ascii="Times New Roman" w:hAnsi="Times New Roman" w:cs="Times New Roman"/>
          <w:sz w:val="24"/>
          <w:szCs w:val="24"/>
        </w:rPr>
        <w:t xml:space="preserve"> ek-II/B’de tanımlanan işlemleri</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ö</w:t>
      </w:r>
      <w:r w:rsidR="00FB6359" w:rsidRPr="007C517F">
        <w:rPr>
          <w:rFonts w:ascii="Times New Roman" w:hAnsi="Times New Roman" w:cs="Times New Roman"/>
          <w:sz w:val="24"/>
          <w:szCs w:val="24"/>
        </w:rPr>
        <w:t xml:space="preserve">) İl </w:t>
      </w:r>
      <w:r w:rsidR="00627F13" w:rsidRPr="007C517F">
        <w:rPr>
          <w:rFonts w:ascii="Times New Roman" w:hAnsi="Times New Roman" w:cs="Times New Roman"/>
          <w:sz w:val="24"/>
          <w:szCs w:val="24"/>
        </w:rPr>
        <w:t>m</w:t>
      </w:r>
      <w:r w:rsidR="00FB6359" w:rsidRPr="007C517F">
        <w:rPr>
          <w:rFonts w:ascii="Times New Roman" w:hAnsi="Times New Roman" w:cs="Times New Roman"/>
          <w:sz w:val="24"/>
          <w:szCs w:val="24"/>
        </w:rPr>
        <w:t>üdürlüğü: Çevre ve Şehircilik İl Müdürlüğünü,</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p</w:t>
      </w:r>
      <w:r w:rsidR="00FB6359" w:rsidRPr="007C517F">
        <w:rPr>
          <w:rFonts w:ascii="Times New Roman" w:hAnsi="Times New Roman" w:cs="Times New Roman"/>
          <w:sz w:val="24"/>
          <w:szCs w:val="24"/>
        </w:rPr>
        <w:t xml:space="preserve">) İletişim protokolü: </w:t>
      </w:r>
      <w:proofErr w:type="spellStart"/>
      <w:r w:rsidR="00FB6359" w:rsidRPr="007C517F">
        <w:rPr>
          <w:rFonts w:ascii="Times New Roman" w:hAnsi="Times New Roman" w:cs="Times New Roman"/>
          <w:sz w:val="24"/>
          <w:szCs w:val="24"/>
        </w:rPr>
        <w:t>MoTAT</w:t>
      </w:r>
      <w:proofErr w:type="spellEnd"/>
      <w:r w:rsidR="00FB6359" w:rsidRPr="007C517F">
        <w:rPr>
          <w:rFonts w:ascii="Times New Roman" w:hAnsi="Times New Roman" w:cs="Times New Roman"/>
          <w:sz w:val="24"/>
          <w:szCs w:val="24"/>
        </w:rPr>
        <w:t xml:space="preserve"> Sistemi kapsamında genel tanımların yer aldığı, kullanım senaryoları, web servis metotları, erişim bilgileri ve servislerin kullanım yöntemlerini içeren protokolü,</w:t>
      </w:r>
      <w:r w:rsidRPr="009325AE">
        <w:rPr>
          <w:rFonts w:ascii="Times New Roman" w:hAnsi="Times New Roman" w:cs="Times New Roman"/>
          <w:sz w:val="24"/>
          <w:szCs w:val="24"/>
        </w:rPr>
        <w:t xml:space="preserve"> </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r</w:t>
      </w:r>
      <w:r w:rsidR="00FB6359" w:rsidRPr="007C517F">
        <w:rPr>
          <w:rFonts w:ascii="Times New Roman" w:hAnsi="Times New Roman" w:cs="Times New Roman"/>
          <w:sz w:val="24"/>
          <w:szCs w:val="24"/>
        </w:rPr>
        <w:t>) Konteyner: Bir taşıma donanımı parçası olarak, yükleme biçimi korunarak veya bozulmadan birden çok taşıma türüyle taşınmasına imkân verebilen,  istiflemeye, kolaylıkla doldurulup boşaltılmaya, birçok kez kullanılmaya uygun ve dayanıklı malzemeden imal edilmiş kabı,</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s</w:t>
      </w:r>
      <w:r w:rsidR="00FB6359" w:rsidRPr="007C517F">
        <w:rPr>
          <w:rFonts w:ascii="Times New Roman" w:hAnsi="Times New Roman" w:cs="Times New Roman"/>
          <w:sz w:val="24"/>
          <w:szCs w:val="24"/>
        </w:rPr>
        <w:t xml:space="preserve">) Mobil </w:t>
      </w:r>
      <w:r w:rsidR="00627F13" w:rsidRPr="007C517F">
        <w:rPr>
          <w:rFonts w:ascii="Times New Roman" w:hAnsi="Times New Roman" w:cs="Times New Roman"/>
          <w:sz w:val="24"/>
          <w:szCs w:val="24"/>
        </w:rPr>
        <w:t>a</w:t>
      </w:r>
      <w:r w:rsidR="00FB6359" w:rsidRPr="007C517F">
        <w:rPr>
          <w:rFonts w:ascii="Times New Roman" w:hAnsi="Times New Roman" w:cs="Times New Roman"/>
          <w:sz w:val="24"/>
          <w:szCs w:val="24"/>
        </w:rPr>
        <w:t xml:space="preserve">tık </w:t>
      </w:r>
      <w:r w:rsidR="00627F13" w:rsidRPr="007C517F">
        <w:rPr>
          <w:rFonts w:ascii="Times New Roman" w:hAnsi="Times New Roman" w:cs="Times New Roman"/>
          <w:sz w:val="24"/>
          <w:szCs w:val="24"/>
        </w:rPr>
        <w:t>t</w:t>
      </w:r>
      <w:r w:rsidR="00FB6359" w:rsidRPr="007C517F">
        <w:rPr>
          <w:rFonts w:ascii="Times New Roman" w:hAnsi="Times New Roman" w:cs="Times New Roman"/>
          <w:sz w:val="24"/>
          <w:szCs w:val="24"/>
        </w:rPr>
        <w:t>akip (</w:t>
      </w:r>
      <w:proofErr w:type="spellStart"/>
      <w:r w:rsidR="00FB6359" w:rsidRPr="007C517F">
        <w:rPr>
          <w:rFonts w:ascii="Times New Roman" w:hAnsi="Times New Roman" w:cs="Times New Roman"/>
          <w:sz w:val="24"/>
          <w:szCs w:val="24"/>
        </w:rPr>
        <w:t>MoTAT</w:t>
      </w:r>
      <w:proofErr w:type="spellEnd"/>
      <w:r w:rsidR="00FB6359" w:rsidRPr="007C517F">
        <w:rPr>
          <w:rFonts w:ascii="Times New Roman" w:hAnsi="Times New Roman" w:cs="Times New Roman"/>
          <w:sz w:val="24"/>
          <w:szCs w:val="24"/>
        </w:rPr>
        <w:t xml:space="preserve">) </w:t>
      </w:r>
      <w:r w:rsidR="00627F13" w:rsidRPr="007C517F">
        <w:rPr>
          <w:rFonts w:ascii="Times New Roman" w:hAnsi="Times New Roman" w:cs="Times New Roman"/>
          <w:sz w:val="24"/>
          <w:szCs w:val="24"/>
        </w:rPr>
        <w:t>s</w:t>
      </w:r>
      <w:r w:rsidR="00FB6359" w:rsidRPr="007C517F">
        <w:rPr>
          <w:rFonts w:ascii="Times New Roman" w:hAnsi="Times New Roman" w:cs="Times New Roman"/>
          <w:sz w:val="24"/>
          <w:szCs w:val="24"/>
        </w:rPr>
        <w:t>istemi: Her bir taşıma işlemine ilişkin bilgilerin kaynağında kayıt altına alınması, atık taşıma firma ve araçların lisanslandırılması, atık yüklü araçların seyir halindeyken izlenmesi ve atık taşıma işlemlerinin etkin bir şekilde denetlenmesi amacıyla hazırlanan çevrimiçi sistemi,</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ş</w:t>
      </w:r>
      <w:r w:rsidR="00FB6359" w:rsidRPr="007C517F">
        <w:rPr>
          <w:rFonts w:ascii="Times New Roman" w:hAnsi="Times New Roman" w:cs="Times New Roman"/>
          <w:sz w:val="24"/>
          <w:szCs w:val="24"/>
        </w:rPr>
        <w:t xml:space="preserve">) Mobil cihaz: Atık taşıyan araçlar üzerine monte edilecek olan; araç konum bilgisi, aracın durumu, seyrine ilişkin bilgiler ile Bakanlıkça oluşturulan iletişim protokolü kapsamında belirlenen diğer bilgilerin ilgili birimlere aktarılmasını sağlayan, en az bir GPS </w:t>
      </w:r>
      <w:proofErr w:type="gramStart"/>
      <w:r w:rsidR="00FB6359" w:rsidRPr="007C517F">
        <w:rPr>
          <w:rFonts w:ascii="Times New Roman" w:hAnsi="Times New Roman" w:cs="Times New Roman"/>
          <w:sz w:val="24"/>
          <w:szCs w:val="24"/>
        </w:rPr>
        <w:t>modülü</w:t>
      </w:r>
      <w:proofErr w:type="gramEnd"/>
      <w:r w:rsidR="00FB6359" w:rsidRPr="007C517F">
        <w:rPr>
          <w:rFonts w:ascii="Times New Roman" w:hAnsi="Times New Roman" w:cs="Times New Roman"/>
          <w:sz w:val="24"/>
          <w:szCs w:val="24"/>
        </w:rPr>
        <w:t>, mobil iletişim modülü ve veri giriş panelinden oluşan cihazı,</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t</w:t>
      </w:r>
      <w:r w:rsidR="00FB6359" w:rsidRPr="007C517F">
        <w:rPr>
          <w:rFonts w:ascii="Times New Roman" w:hAnsi="Times New Roman" w:cs="Times New Roman"/>
          <w:sz w:val="24"/>
          <w:szCs w:val="24"/>
        </w:rPr>
        <w:t xml:space="preserve">) Taşıma </w:t>
      </w:r>
      <w:r w:rsidR="004876E8" w:rsidRPr="007C517F">
        <w:rPr>
          <w:rFonts w:ascii="Times New Roman" w:hAnsi="Times New Roman" w:cs="Times New Roman"/>
          <w:sz w:val="24"/>
          <w:szCs w:val="24"/>
        </w:rPr>
        <w:t xml:space="preserve">doğrulama numarası </w:t>
      </w:r>
      <w:r w:rsidR="00FB6359" w:rsidRPr="007C517F">
        <w:rPr>
          <w:rFonts w:ascii="Times New Roman" w:hAnsi="Times New Roman" w:cs="Times New Roman"/>
          <w:sz w:val="24"/>
          <w:szCs w:val="24"/>
        </w:rPr>
        <w:t xml:space="preserve">(TDN): Atık üreticileri/yetkilendirilmiş kuruluşlar tarafından atık transfer talebi onaylandığında </w:t>
      </w:r>
      <w:proofErr w:type="spellStart"/>
      <w:r w:rsidR="00FB6359" w:rsidRPr="007C517F">
        <w:rPr>
          <w:rFonts w:ascii="Times New Roman" w:hAnsi="Times New Roman" w:cs="Times New Roman"/>
          <w:sz w:val="24"/>
          <w:szCs w:val="24"/>
        </w:rPr>
        <w:t>MoTAT</w:t>
      </w:r>
      <w:proofErr w:type="spellEnd"/>
      <w:r w:rsidR="00FB6359" w:rsidRPr="007C517F">
        <w:rPr>
          <w:rFonts w:ascii="Times New Roman" w:hAnsi="Times New Roman" w:cs="Times New Roman"/>
          <w:sz w:val="24"/>
          <w:szCs w:val="24"/>
        </w:rPr>
        <w:t xml:space="preserve"> sistemince üretilen ve yalnızca lisanslı atık taşıma firmaları tarafından görülen numarayı,</w:t>
      </w:r>
    </w:p>
    <w:p w:rsidR="00FB6359"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lastRenderedPageBreak/>
        <w:t>u</w:t>
      </w:r>
      <w:r w:rsidR="00FB6359" w:rsidRPr="007C517F">
        <w:rPr>
          <w:rFonts w:ascii="Times New Roman" w:hAnsi="Times New Roman" w:cs="Times New Roman"/>
          <w:sz w:val="24"/>
          <w:szCs w:val="24"/>
        </w:rPr>
        <w:t xml:space="preserve">) Taşıma </w:t>
      </w:r>
      <w:r w:rsidR="004876E8" w:rsidRPr="007C517F">
        <w:rPr>
          <w:rFonts w:ascii="Times New Roman" w:hAnsi="Times New Roman" w:cs="Times New Roman"/>
          <w:sz w:val="24"/>
          <w:szCs w:val="24"/>
        </w:rPr>
        <w:t xml:space="preserve">kontrol numarası </w:t>
      </w:r>
      <w:r w:rsidR="00FB6359" w:rsidRPr="007C517F">
        <w:rPr>
          <w:rFonts w:ascii="Times New Roman" w:hAnsi="Times New Roman" w:cs="Times New Roman"/>
          <w:sz w:val="24"/>
          <w:szCs w:val="24"/>
        </w:rPr>
        <w:t xml:space="preserve">(TKN): Atık üreticileri/yetkilendirilmiş kuruluşlar tarafından atık transfer talebi onaylandığında </w:t>
      </w:r>
      <w:proofErr w:type="spellStart"/>
      <w:r w:rsidR="00FB6359" w:rsidRPr="007C517F">
        <w:rPr>
          <w:rFonts w:ascii="Times New Roman" w:hAnsi="Times New Roman" w:cs="Times New Roman"/>
          <w:sz w:val="24"/>
          <w:szCs w:val="24"/>
        </w:rPr>
        <w:t>MoTAT</w:t>
      </w:r>
      <w:proofErr w:type="spellEnd"/>
      <w:r w:rsidR="00FB6359" w:rsidRPr="007C517F">
        <w:rPr>
          <w:rFonts w:ascii="Times New Roman" w:hAnsi="Times New Roman" w:cs="Times New Roman"/>
          <w:sz w:val="24"/>
          <w:szCs w:val="24"/>
        </w:rPr>
        <w:t xml:space="preserve"> sistemince üretilen ve yalnız atık üreticisi/yetkilendirilmiş kuruluş tarafından görülen numarayı,</w:t>
      </w:r>
    </w:p>
    <w:p w:rsidR="005C6AA6"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ü</w:t>
      </w:r>
      <w:r w:rsidR="007F5335">
        <w:rPr>
          <w:rFonts w:ascii="Times New Roman" w:hAnsi="Times New Roman" w:cs="Times New Roman"/>
          <w:sz w:val="24"/>
          <w:szCs w:val="24"/>
        </w:rPr>
        <w:t>)</w:t>
      </w:r>
      <w:r w:rsidR="00B26FB9">
        <w:rPr>
          <w:rFonts w:ascii="Times New Roman" w:hAnsi="Times New Roman" w:cs="Times New Roman"/>
          <w:sz w:val="24"/>
          <w:szCs w:val="24"/>
        </w:rPr>
        <w:t xml:space="preserve"> </w:t>
      </w:r>
      <w:proofErr w:type="gramStart"/>
      <w:r w:rsidR="004B04BD">
        <w:rPr>
          <w:rFonts w:ascii="Times New Roman" w:hAnsi="Times New Roman" w:cs="Times New Roman"/>
          <w:sz w:val="24"/>
          <w:szCs w:val="24"/>
        </w:rPr>
        <w:t>T</w:t>
      </w:r>
      <w:r w:rsidR="005C6AA6">
        <w:rPr>
          <w:rFonts w:ascii="Times New Roman" w:hAnsi="Times New Roman" w:cs="Times New Roman"/>
          <w:sz w:val="24"/>
          <w:szCs w:val="24"/>
        </w:rPr>
        <w:t>I</w:t>
      </w:r>
      <w:r w:rsidR="004B04BD">
        <w:rPr>
          <w:rFonts w:ascii="Times New Roman" w:hAnsi="Times New Roman" w:cs="Times New Roman"/>
          <w:sz w:val="24"/>
          <w:szCs w:val="24"/>
        </w:rPr>
        <w:t>AKY</w:t>
      </w:r>
      <w:r w:rsidR="007F5335" w:rsidRPr="007C517F">
        <w:rPr>
          <w:rFonts w:ascii="Times New Roman" w:hAnsi="Times New Roman" w:cs="Times New Roman"/>
          <w:sz w:val="24"/>
          <w:szCs w:val="24"/>
        </w:rPr>
        <w:t xml:space="preserve"> : 22</w:t>
      </w:r>
      <w:proofErr w:type="gramEnd"/>
      <w:r w:rsidR="007F5335" w:rsidRPr="007C517F">
        <w:rPr>
          <w:rFonts w:ascii="Times New Roman" w:hAnsi="Times New Roman" w:cs="Times New Roman"/>
          <w:sz w:val="24"/>
          <w:szCs w:val="24"/>
        </w:rPr>
        <w:t xml:space="preserve">/7/2005 tarihli ve 25883 sayılı Resmî </w:t>
      </w:r>
      <w:proofErr w:type="spellStart"/>
      <w:r w:rsidR="007F5335" w:rsidRPr="007C517F">
        <w:rPr>
          <w:rFonts w:ascii="Times New Roman" w:hAnsi="Times New Roman" w:cs="Times New Roman"/>
          <w:sz w:val="24"/>
          <w:szCs w:val="24"/>
        </w:rPr>
        <w:t>Gazete’de</w:t>
      </w:r>
      <w:proofErr w:type="spellEnd"/>
      <w:r w:rsidR="007F5335" w:rsidRPr="007C517F">
        <w:rPr>
          <w:rFonts w:ascii="Times New Roman" w:hAnsi="Times New Roman" w:cs="Times New Roman"/>
          <w:sz w:val="24"/>
          <w:szCs w:val="24"/>
        </w:rPr>
        <w:t xml:space="preserve"> yayımlanan </w:t>
      </w:r>
      <w:r w:rsidR="005C6AA6">
        <w:rPr>
          <w:rFonts w:ascii="Times New Roman" w:hAnsi="Times New Roman" w:cs="Times New Roman"/>
          <w:sz w:val="24"/>
          <w:szCs w:val="24"/>
        </w:rPr>
        <w:t xml:space="preserve">Tıbbi Atıkların Kontrolü </w:t>
      </w:r>
      <w:r w:rsidR="005C6AA6" w:rsidRPr="007C517F">
        <w:rPr>
          <w:rFonts w:ascii="Times New Roman" w:hAnsi="Times New Roman" w:cs="Times New Roman"/>
          <w:sz w:val="24"/>
          <w:szCs w:val="24"/>
        </w:rPr>
        <w:t>Yönetmeliği</w:t>
      </w:r>
      <w:r w:rsidR="005C6AA6">
        <w:rPr>
          <w:rFonts w:ascii="Times New Roman" w:hAnsi="Times New Roman" w:cs="Times New Roman"/>
          <w:sz w:val="24"/>
          <w:szCs w:val="24"/>
        </w:rPr>
        <w:t>ni</w:t>
      </w:r>
      <w:r w:rsidR="007F5335" w:rsidRPr="007C517F">
        <w:rPr>
          <w:rFonts w:ascii="Times New Roman" w:hAnsi="Times New Roman" w:cs="Times New Roman"/>
          <w:sz w:val="24"/>
          <w:szCs w:val="24"/>
        </w:rPr>
        <w:t>,</w:t>
      </w:r>
    </w:p>
    <w:p w:rsidR="00FB6359"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v</w:t>
      </w:r>
      <w:r w:rsidR="00FB6359" w:rsidRPr="007C517F">
        <w:rPr>
          <w:rFonts w:ascii="Times New Roman" w:hAnsi="Times New Roman" w:cs="Times New Roman"/>
          <w:sz w:val="24"/>
          <w:szCs w:val="24"/>
        </w:rPr>
        <w:t>) Tutarlılık kontrolü: Atığın oluşumundan geri kazanım/</w:t>
      </w:r>
      <w:proofErr w:type="spellStart"/>
      <w:r w:rsidR="00FB6359" w:rsidRPr="007C517F">
        <w:rPr>
          <w:rFonts w:ascii="Times New Roman" w:hAnsi="Times New Roman" w:cs="Times New Roman"/>
          <w:sz w:val="24"/>
          <w:szCs w:val="24"/>
        </w:rPr>
        <w:t>bertarafına</w:t>
      </w:r>
      <w:proofErr w:type="spellEnd"/>
      <w:r w:rsidR="00FB6359" w:rsidRPr="007C517F">
        <w:rPr>
          <w:rFonts w:ascii="Times New Roman" w:hAnsi="Times New Roman" w:cs="Times New Roman"/>
          <w:sz w:val="24"/>
          <w:szCs w:val="24"/>
        </w:rPr>
        <w:t xml:space="preserve"> kadar olan süreçte; atığın miktarı, atığın kodu ve bu atığa ait Ulusal Atık Taşıma Formu bilgilerinin, taşınan atık ile uyumunun kontrolünü,</w:t>
      </w:r>
    </w:p>
    <w:p w:rsidR="00DE0EF8"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y</w:t>
      </w:r>
      <w:r w:rsidR="00FB6359" w:rsidRPr="007C517F">
        <w:rPr>
          <w:rFonts w:ascii="Times New Roman" w:hAnsi="Times New Roman" w:cs="Times New Roman"/>
          <w:sz w:val="24"/>
          <w:szCs w:val="24"/>
        </w:rPr>
        <w:t xml:space="preserve">) Ulusal </w:t>
      </w:r>
      <w:r w:rsidRPr="007C517F">
        <w:rPr>
          <w:rFonts w:ascii="Times New Roman" w:hAnsi="Times New Roman" w:cs="Times New Roman"/>
          <w:sz w:val="24"/>
          <w:szCs w:val="24"/>
        </w:rPr>
        <w:t xml:space="preserve">atık taşıma formu </w:t>
      </w:r>
      <w:r w:rsidR="00FB6359" w:rsidRPr="007C517F">
        <w:rPr>
          <w:rFonts w:ascii="Times New Roman" w:hAnsi="Times New Roman" w:cs="Times New Roman"/>
          <w:sz w:val="24"/>
          <w:szCs w:val="24"/>
        </w:rPr>
        <w:t>(UATF): Bu Tebliğ</w:t>
      </w:r>
      <w:r w:rsidR="00B26FB9">
        <w:rPr>
          <w:rFonts w:ascii="Times New Roman" w:hAnsi="Times New Roman" w:cs="Times New Roman"/>
          <w:sz w:val="24"/>
          <w:szCs w:val="24"/>
        </w:rPr>
        <w:t>in</w:t>
      </w:r>
      <w:r w:rsidR="00FB6359" w:rsidRPr="007C517F">
        <w:rPr>
          <w:rFonts w:ascii="Times New Roman" w:hAnsi="Times New Roman" w:cs="Times New Roman"/>
          <w:sz w:val="24"/>
          <w:szCs w:val="24"/>
        </w:rPr>
        <w:t xml:space="preserve"> ek-</w:t>
      </w:r>
      <w:r w:rsidR="00D115DD" w:rsidRPr="007C517F">
        <w:rPr>
          <w:rFonts w:ascii="Times New Roman" w:hAnsi="Times New Roman" w:cs="Times New Roman"/>
          <w:sz w:val="24"/>
          <w:szCs w:val="24"/>
        </w:rPr>
        <w:t>5’</w:t>
      </w:r>
      <w:r w:rsidR="00B26FB9">
        <w:rPr>
          <w:rFonts w:ascii="Times New Roman" w:hAnsi="Times New Roman" w:cs="Times New Roman"/>
          <w:sz w:val="24"/>
          <w:szCs w:val="24"/>
        </w:rPr>
        <w:t>in</w:t>
      </w:r>
      <w:r w:rsidR="00FB6359" w:rsidRPr="007C517F">
        <w:rPr>
          <w:rFonts w:ascii="Times New Roman" w:hAnsi="Times New Roman" w:cs="Times New Roman"/>
          <w:sz w:val="24"/>
          <w:szCs w:val="24"/>
        </w:rPr>
        <w:t>de yer alan çevrimiçi ve basılı formu,</w:t>
      </w:r>
    </w:p>
    <w:p w:rsidR="00D379DD" w:rsidRPr="007C517F" w:rsidRDefault="009325AE"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z</w:t>
      </w:r>
      <w:r w:rsidR="00FB6359" w:rsidRPr="007C517F">
        <w:rPr>
          <w:rFonts w:ascii="Times New Roman" w:hAnsi="Times New Roman" w:cs="Times New Roman"/>
          <w:sz w:val="24"/>
          <w:szCs w:val="24"/>
        </w:rPr>
        <w:t xml:space="preserve">) Yetki belgesi: </w:t>
      </w:r>
      <w:proofErr w:type="gramStart"/>
      <w:r w:rsidR="00FB6359" w:rsidRPr="007C517F">
        <w:rPr>
          <w:rFonts w:ascii="Times New Roman" w:hAnsi="Times New Roman" w:cs="Times New Roman"/>
          <w:sz w:val="24"/>
          <w:szCs w:val="24"/>
        </w:rPr>
        <w:t>11/6/2009</w:t>
      </w:r>
      <w:proofErr w:type="gramEnd"/>
      <w:r w:rsidR="00FB6359" w:rsidRPr="007C517F">
        <w:rPr>
          <w:rFonts w:ascii="Times New Roman" w:hAnsi="Times New Roman" w:cs="Times New Roman"/>
          <w:sz w:val="24"/>
          <w:szCs w:val="24"/>
        </w:rPr>
        <w:t xml:space="preserve"> tarihli ve 27255 sayılı Resmî </w:t>
      </w:r>
      <w:proofErr w:type="spellStart"/>
      <w:r w:rsidR="00FB6359" w:rsidRPr="007C517F">
        <w:rPr>
          <w:rFonts w:ascii="Times New Roman" w:hAnsi="Times New Roman" w:cs="Times New Roman"/>
          <w:sz w:val="24"/>
          <w:szCs w:val="24"/>
        </w:rPr>
        <w:t>Gazete’de</w:t>
      </w:r>
      <w:proofErr w:type="spellEnd"/>
      <w:r w:rsidR="00FB6359" w:rsidRPr="007C517F">
        <w:rPr>
          <w:rFonts w:ascii="Times New Roman" w:hAnsi="Times New Roman" w:cs="Times New Roman"/>
          <w:sz w:val="24"/>
          <w:szCs w:val="24"/>
        </w:rPr>
        <w:t xml:space="preserve"> yayımlanan Karayolu Taşıma Yönetmeliği</w:t>
      </w:r>
      <w:r>
        <w:rPr>
          <w:rFonts w:ascii="Times New Roman" w:hAnsi="Times New Roman" w:cs="Times New Roman"/>
          <w:sz w:val="24"/>
          <w:szCs w:val="24"/>
        </w:rPr>
        <w:t>’</w:t>
      </w:r>
      <w:r w:rsidR="00FB6359" w:rsidRPr="007C517F">
        <w:rPr>
          <w:rFonts w:ascii="Times New Roman" w:hAnsi="Times New Roman" w:cs="Times New Roman"/>
          <w:sz w:val="24"/>
          <w:szCs w:val="24"/>
        </w:rPr>
        <w:t>nde tanımlanan belgeyi,</w:t>
      </w:r>
    </w:p>
    <w:p w:rsidR="00800A45" w:rsidRPr="007C517F" w:rsidRDefault="00800A45" w:rsidP="009325AE">
      <w:pPr>
        <w:spacing w:after="0" w:line="240" w:lineRule="atLeast"/>
        <w:ind w:firstLine="566"/>
        <w:jc w:val="both"/>
        <w:rPr>
          <w:rFonts w:ascii="Times New Roman" w:hAnsi="Times New Roman" w:cs="Times New Roman"/>
          <w:sz w:val="24"/>
          <w:szCs w:val="24"/>
        </w:rPr>
      </w:pPr>
      <w:proofErr w:type="gramStart"/>
      <w:r w:rsidRPr="007C517F">
        <w:rPr>
          <w:rFonts w:ascii="Times New Roman" w:hAnsi="Times New Roman" w:cs="Times New Roman"/>
          <w:sz w:val="24"/>
          <w:szCs w:val="24"/>
        </w:rPr>
        <w:t>ifade</w:t>
      </w:r>
      <w:proofErr w:type="gramEnd"/>
      <w:r w:rsidRPr="007C517F">
        <w:rPr>
          <w:rFonts w:ascii="Times New Roman" w:hAnsi="Times New Roman" w:cs="Times New Roman"/>
          <w:sz w:val="24"/>
          <w:szCs w:val="24"/>
        </w:rPr>
        <w:t xml:space="preserve"> eder.</w:t>
      </w:r>
    </w:p>
    <w:p w:rsidR="00E67A56" w:rsidRPr="007C517F" w:rsidRDefault="00E67A56" w:rsidP="009325AE">
      <w:pPr>
        <w:spacing w:after="0" w:line="240" w:lineRule="atLeast"/>
        <w:ind w:firstLine="566"/>
        <w:jc w:val="both"/>
        <w:rPr>
          <w:rFonts w:ascii="Times New Roman" w:hAnsi="Times New Roman" w:cs="Times New Roman"/>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Genel ilkeler</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5 –</w:t>
      </w:r>
      <w:r w:rsidRPr="007C517F">
        <w:rPr>
          <w:rFonts w:ascii="Times New Roman" w:hAnsi="Times New Roman" w:cs="Times New Roman"/>
          <w:sz w:val="24"/>
          <w:szCs w:val="24"/>
        </w:rPr>
        <w:t xml:space="preserve"> (1) Bu Tebliğ</w:t>
      </w:r>
      <w:r w:rsidR="00AD2DDC" w:rsidRPr="007C517F">
        <w:rPr>
          <w:rFonts w:ascii="Times New Roman" w:hAnsi="Times New Roman" w:cs="Times New Roman"/>
          <w:sz w:val="24"/>
          <w:szCs w:val="24"/>
        </w:rPr>
        <w:t xml:space="preserve"> </w:t>
      </w:r>
      <w:r w:rsidRPr="007C517F">
        <w:rPr>
          <w:rFonts w:ascii="Times New Roman" w:hAnsi="Times New Roman" w:cs="Times New Roman"/>
          <w:sz w:val="24"/>
          <w:szCs w:val="24"/>
        </w:rPr>
        <w:t>kapsamında</w:t>
      </w:r>
      <w:r w:rsidR="00DF7FB5" w:rsidRPr="007C517F">
        <w:rPr>
          <w:rFonts w:ascii="Times New Roman" w:hAnsi="Times New Roman" w:cs="Times New Roman"/>
          <w:sz w:val="24"/>
          <w:szCs w:val="24"/>
        </w:rPr>
        <w:t>ki</w:t>
      </w:r>
      <w:r w:rsidRPr="007C517F">
        <w:rPr>
          <w:rFonts w:ascii="Times New Roman" w:hAnsi="Times New Roman" w:cs="Times New Roman"/>
          <w:sz w:val="24"/>
          <w:szCs w:val="24"/>
        </w:rPr>
        <w:t xml:space="preserve"> atıkların taşınmasında aşağıdaki kurallara uyulur</w:t>
      </w:r>
      <w:r w:rsidR="00DF7FB5" w:rsidRPr="007C517F">
        <w:rPr>
          <w:rFonts w:ascii="Times New Roman" w:hAnsi="Times New Roman" w:cs="Times New Roman"/>
          <w:sz w:val="24"/>
          <w:szCs w:val="24"/>
        </w:rPr>
        <w:t>:</w:t>
      </w:r>
    </w:p>
    <w:p w:rsidR="004D6DE9"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a) </w:t>
      </w:r>
      <w:r w:rsidR="009E4D3A" w:rsidRPr="007C517F">
        <w:rPr>
          <w:rFonts w:ascii="Times New Roman" w:hAnsi="Times New Roman" w:cs="Times New Roman"/>
          <w:sz w:val="24"/>
          <w:szCs w:val="24"/>
        </w:rPr>
        <w:t xml:space="preserve">Atık üreticileri, lisanslı </w:t>
      </w:r>
      <w:r w:rsidR="00B54DA0" w:rsidRPr="007C517F">
        <w:rPr>
          <w:rFonts w:ascii="Times New Roman" w:hAnsi="Times New Roman" w:cs="Times New Roman"/>
          <w:sz w:val="24"/>
          <w:szCs w:val="24"/>
        </w:rPr>
        <w:t xml:space="preserve">atık </w:t>
      </w:r>
      <w:r w:rsidR="009E4D3A" w:rsidRPr="007C517F">
        <w:rPr>
          <w:rFonts w:ascii="Times New Roman" w:hAnsi="Times New Roman" w:cs="Times New Roman"/>
          <w:sz w:val="24"/>
          <w:szCs w:val="24"/>
        </w:rPr>
        <w:t>taşıma firma ve araçları</w:t>
      </w:r>
      <w:r w:rsidR="007132B1" w:rsidRPr="007C517F">
        <w:rPr>
          <w:rFonts w:ascii="Times New Roman" w:hAnsi="Times New Roman" w:cs="Times New Roman"/>
          <w:sz w:val="24"/>
          <w:szCs w:val="24"/>
        </w:rPr>
        <w:t xml:space="preserve">, </w:t>
      </w:r>
      <w:r w:rsidR="009E4D3A" w:rsidRPr="007C517F">
        <w:rPr>
          <w:rFonts w:ascii="Times New Roman" w:hAnsi="Times New Roman" w:cs="Times New Roman"/>
          <w:sz w:val="24"/>
          <w:szCs w:val="24"/>
        </w:rPr>
        <w:t xml:space="preserve">geçici faaliyet belgesi veya çevre </w:t>
      </w:r>
      <w:r w:rsidR="007132B1" w:rsidRPr="007C517F">
        <w:rPr>
          <w:rFonts w:ascii="Times New Roman" w:hAnsi="Times New Roman" w:cs="Times New Roman"/>
          <w:sz w:val="24"/>
          <w:szCs w:val="24"/>
        </w:rPr>
        <w:t xml:space="preserve">izin ve </w:t>
      </w:r>
      <w:r w:rsidR="009E4D3A" w:rsidRPr="007C517F">
        <w:rPr>
          <w:rFonts w:ascii="Times New Roman" w:hAnsi="Times New Roman" w:cs="Times New Roman"/>
          <w:sz w:val="24"/>
          <w:szCs w:val="24"/>
        </w:rPr>
        <w:t>lisans</w:t>
      </w:r>
      <w:r w:rsidR="007132B1" w:rsidRPr="007C517F">
        <w:rPr>
          <w:rFonts w:ascii="Times New Roman" w:hAnsi="Times New Roman" w:cs="Times New Roman"/>
          <w:sz w:val="24"/>
          <w:szCs w:val="24"/>
        </w:rPr>
        <w:t xml:space="preserve"> belgesi</w:t>
      </w:r>
      <w:r w:rsidR="009E4D3A" w:rsidRPr="007C517F">
        <w:rPr>
          <w:rFonts w:ascii="Times New Roman" w:hAnsi="Times New Roman" w:cs="Times New Roman"/>
          <w:sz w:val="24"/>
          <w:szCs w:val="24"/>
        </w:rPr>
        <w:t xml:space="preserve"> almış olan </w:t>
      </w:r>
      <w:r w:rsidR="00120327" w:rsidRPr="007C517F">
        <w:rPr>
          <w:rFonts w:ascii="Times New Roman" w:hAnsi="Times New Roman" w:cs="Times New Roman"/>
          <w:sz w:val="24"/>
          <w:szCs w:val="24"/>
        </w:rPr>
        <w:t xml:space="preserve">atık işleme </w:t>
      </w:r>
      <w:r w:rsidR="009E4D3A" w:rsidRPr="007C517F">
        <w:rPr>
          <w:rFonts w:ascii="Times New Roman" w:hAnsi="Times New Roman" w:cs="Times New Roman"/>
          <w:sz w:val="24"/>
          <w:szCs w:val="24"/>
        </w:rPr>
        <w:t>tesisleri</w:t>
      </w:r>
      <w:r w:rsidR="00777293" w:rsidRPr="007C517F">
        <w:rPr>
          <w:rFonts w:ascii="Times New Roman" w:hAnsi="Times New Roman" w:cs="Times New Roman"/>
          <w:sz w:val="24"/>
          <w:szCs w:val="24"/>
        </w:rPr>
        <w:t xml:space="preserve">; </w:t>
      </w:r>
      <w:r w:rsidR="00DC1E0C" w:rsidRPr="007C517F">
        <w:rPr>
          <w:rFonts w:ascii="Times New Roman" w:hAnsi="Times New Roman" w:cs="Times New Roman"/>
          <w:sz w:val="24"/>
          <w:szCs w:val="24"/>
        </w:rPr>
        <w:t xml:space="preserve"> karayolunda tehlikeli yük taşımacılığı faaliyetinde yer alan taraflar içerisinde olup</w:t>
      </w:r>
      <w:r w:rsidR="009E4D3A" w:rsidRPr="007C517F">
        <w:rPr>
          <w:rFonts w:ascii="Times New Roman" w:hAnsi="Times New Roman" w:cs="Times New Roman"/>
          <w:sz w:val="24"/>
          <w:szCs w:val="24"/>
        </w:rPr>
        <w:t xml:space="preserve"> Tehlikeli Maddelerin Karayoluyla Taşınması Hakkında Yönetmelik ve </w:t>
      </w:r>
      <w:proofErr w:type="spellStart"/>
      <w:r w:rsidR="009E4D3A" w:rsidRPr="007C517F">
        <w:rPr>
          <w:rFonts w:ascii="Times New Roman" w:hAnsi="Times New Roman" w:cs="Times New Roman"/>
          <w:sz w:val="24"/>
          <w:szCs w:val="24"/>
        </w:rPr>
        <w:t>ADR’</w:t>
      </w:r>
      <w:r w:rsidR="00CF7166">
        <w:rPr>
          <w:rFonts w:ascii="Times New Roman" w:hAnsi="Times New Roman" w:cs="Times New Roman"/>
          <w:sz w:val="24"/>
          <w:szCs w:val="24"/>
        </w:rPr>
        <w:t>de</w:t>
      </w:r>
      <w:proofErr w:type="spellEnd"/>
      <w:r w:rsidR="009E4D3A" w:rsidRPr="007C517F">
        <w:rPr>
          <w:rFonts w:ascii="Times New Roman" w:hAnsi="Times New Roman" w:cs="Times New Roman"/>
          <w:sz w:val="24"/>
          <w:szCs w:val="24"/>
        </w:rPr>
        <w:t xml:space="preserve"> yer alan hükümler</w:t>
      </w:r>
      <w:r w:rsidR="00B47423" w:rsidRPr="007C517F">
        <w:rPr>
          <w:rFonts w:ascii="Times New Roman" w:hAnsi="Times New Roman" w:cs="Times New Roman"/>
          <w:sz w:val="24"/>
          <w:szCs w:val="24"/>
        </w:rPr>
        <w:t>e uymakla yükümlüdür.</w:t>
      </w:r>
    </w:p>
    <w:p w:rsidR="00DE42DD" w:rsidRPr="007C517F" w:rsidRDefault="00DF7FB5"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w:t>
      </w:r>
      <w:r w:rsidR="00314F92" w:rsidRPr="007C517F">
        <w:rPr>
          <w:rFonts w:ascii="Times New Roman" w:hAnsi="Times New Roman" w:cs="Times New Roman"/>
          <w:sz w:val="24"/>
          <w:szCs w:val="24"/>
        </w:rPr>
        <w:t xml:space="preserve">) </w:t>
      </w:r>
      <w:r w:rsidR="0096256B" w:rsidRPr="007C517F">
        <w:rPr>
          <w:rFonts w:ascii="Times New Roman" w:hAnsi="Times New Roman" w:cs="Times New Roman"/>
          <w:sz w:val="24"/>
          <w:szCs w:val="24"/>
        </w:rPr>
        <w:t>A</w:t>
      </w:r>
      <w:r w:rsidR="00314F92" w:rsidRPr="007C517F">
        <w:rPr>
          <w:rFonts w:ascii="Times New Roman" w:hAnsi="Times New Roman" w:cs="Times New Roman"/>
          <w:sz w:val="24"/>
          <w:szCs w:val="24"/>
        </w:rPr>
        <w:t>tıklar</w:t>
      </w:r>
      <w:r w:rsidR="00D816B6" w:rsidRPr="007C517F">
        <w:rPr>
          <w:rFonts w:ascii="Times New Roman" w:hAnsi="Times New Roman" w:cs="Times New Roman"/>
          <w:sz w:val="24"/>
          <w:szCs w:val="24"/>
        </w:rPr>
        <w:t>,</w:t>
      </w:r>
      <w:r w:rsidR="00314F92" w:rsidRPr="007C517F">
        <w:rPr>
          <w:rFonts w:ascii="Times New Roman" w:hAnsi="Times New Roman" w:cs="Times New Roman"/>
          <w:sz w:val="24"/>
          <w:szCs w:val="24"/>
        </w:rPr>
        <w:t xml:space="preserve"> </w:t>
      </w:r>
      <w:r w:rsidR="00E44960" w:rsidRPr="007C517F">
        <w:rPr>
          <w:rFonts w:ascii="Times New Roman" w:hAnsi="Times New Roman" w:cs="Times New Roman"/>
          <w:sz w:val="24"/>
          <w:szCs w:val="24"/>
        </w:rPr>
        <w:t>ADR Uygunluk Belgesi</w:t>
      </w:r>
      <w:r w:rsidR="0096256B" w:rsidRPr="007C517F">
        <w:rPr>
          <w:rFonts w:ascii="Times New Roman" w:hAnsi="Times New Roman" w:cs="Times New Roman"/>
          <w:sz w:val="24"/>
          <w:szCs w:val="24"/>
        </w:rPr>
        <w:t>/Taşıt</w:t>
      </w:r>
      <w:r w:rsidR="0023307A" w:rsidRPr="007C517F">
        <w:rPr>
          <w:rFonts w:ascii="Times New Roman" w:hAnsi="Times New Roman" w:cs="Times New Roman"/>
          <w:sz w:val="24"/>
          <w:szCs w:val="24"/>
        </w:rPr>
        <w:t xml:space="preserve"> </w:t>
      </w:r>
      <w:r w:rsidR="0096256B" w:rsidRPr="007C517F">
        <w:rPr>
          <w:rFonts w:ascii="Times New Roman" w:hAnsi="Times New Roman" w:cs="Times New Roman"/>
          <w:sz w:val="24"/>
          <w:szCs w:val="24"/>
        </w:rPr>
        <w:t>U</w:t>
      </w:r>
      <w:r w:rsidR="0023307A" w:rsidRPr="007C517F">
        <w:rPr>
          <w:rFonts w:ascii="Times New Roman" w:hAnsi="Times New Roman" w:cs="Times New Roman"/>
          <w:sz w:val="24"/>
          <w:szCs w:val="24"/>
        </w:rPr>
        <w:t xml:space="preserve">ygunluk </w:t>
      </w:r>
      <w:r w:rsidR="0096256B" w:rsidRPr="007C517F">
        <w:rPr>
          <w:rFonts w:ascii="Times New Roman" w:hAnsi="Times New Roman" w:cs="Times New Roman"/>
          <w:sz w:val="24"/>
          <w:szCs w:val="24"/>
        </w:rPr>
        <w:t>B</w:t>
      </w:r>
      <w:r w:rsidR="0023307A" w:rsidRPr="007C517F">
        <w:rPr>
          <w:rFonts w:ascii="Times New Roman" w:hAnsi="Times New Roman" w:cs="Times New Roman"/>
          <w:sz w:val="24"/>
          <w:szCs w:val="24"/>
        </w:rPr>
        <w:t xml:space="preserve">elgesi almış araçlar ile </w:t>
      </w:r>
      <w:r w:rsidRPr="007C517F">
        <w:rPr>
          <w:rFonts w:ascii="Times New Roman" w:hAnsi="Times New Roman" w:cs="Times New Roman"/>
          <w:sz w:val="24"/>
          <w:szCs w:val="24"/>
        </w:rPr>
        <w:t>taşınır.</w:t>
      </w:r>
    </w:p>
    <w:p w:rsidR="00A119AB" w:rsidRPr="007C517F" w:rsidRDefault="0096256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A119AB" w:rsidRPr="007C517F">
        <w:rPr>
          <w:rFonts w:ascii="Times New Roman" w:hAnsi="Times New Roman" w:cs="Times New Roman"/>
          <w:sz w:val="24"/>
          <w:szCs w:val="24"/>
        </w:rPr>
        <w:t xml:space="preserve">) </w:t>
      </w:r>
      <w:r w:rsidR="00EF6534" w:rsidRPr="007C517F">
        <w:rPr>
          <w:rFonts w:ascii="Times New Roman" w:hAnsi="Times New Roman" w:cs="Times New Roman"/>
          <w:sz w:val="24"/>
          <w:szCs w:val="24"/>
        </w:rPr>
        <w:t>A</w:t>
      </w:r>
      <w:r w:rsidR="00A119AB" w:rsidRPr="007C517F">
        <w:rPr>
          <w:rFonts w:ascii="Times New Roman" w:hAnsi="Times New Roman" w:cs="Times New Roman"/>
          <w:sz w:val="24"/>
          <w:szCs w:val="24"/>
        </w:rPr>
        <w:t xml:space="preserve">tıkların taşınmasında kullanılacak araçlar ve bu araçların bağlı bulunduğu </w:t>
      </w:r>
      <w:r w:rsidR="00EF6534" w:rsidRPr="007C517F">
        <w:rPr>
          <w:rFonts w:ascii="Times New Roman" w:hAnsi="Times New Roman" w:cs="Times New Roman"/>
          <w:sz w:val="24"/>
          <w:szCs w:val="24"/>
        </w:rPr>
        <w:t xml:space="preserve">gerçek ve tüzel kişiler </w:t>
      </w:r>
      <w:r w:rsidR="00A119AB" w:rsidRPr="007C517F">
        <w:rPr>
          <w:rFonts w:ascii="Times New Roman" w:hAnsi="Times New Roman" w:cs="Times New Roman"/>
          <w:sz w:val="24"/>
          <w:szCs w:val="24"/>
        </w:rPr>
        <w:t xml:space="preserve">il müdürlüklerinden </w:t>
      </w:r>
      <w:r w:rsidR="00F7158F">
        <w:rPr>
          <w:rFonts w:ascii="Times New Roman" w:hAnsi="Times New Roman" w:cs="Times New Roman"/>
          <w:sz w:val="24"/>
          <w:szCs w:val="24"/>
        </w:rPr>
        <w:t xml:space="preserve">atık </w:t>
      </w:r>
      <w:r w:rsidR="00A119AB" w:rsidRPr="007C517F">
        <w:rPr>
          <w:rFonts w:ascii="Times New Roman" w:hAnsi="Times New Roman" w:cs="Times New Roman"/>
          <w:sz w:val="24"/>
          <w:szCs w:val="24"/>
        </w:rPr>
        <w:t>taşıma lisansı alır.</w:t>
      </w:r>
    </w:p>
    <w:p w:rsidR="00EF6534" w:rsidRPr="007C517F" w:rsidRDefault="0096256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w:t>
      </w:r>
      <w:r w:rsidR="006A1DFC" w:rsidRPr="007C517F">
        <w:rPr>
          <w:rFonts w:ascii="Times New Roman" w:hAnsi="Times New Roman" w:cs="Times New Roman"/>
          <w:sz w:val="24"/>
          <w:szCs w:val="24"/>
        </w:rPr>
        <w:t xml:space="preserve">) </w:t>
      </w:r>
      <w:r w:rsidR="000070B0" w:rsidRPr="007C517F">
        <w:rPr>
          <w:rFonts w:ascii="Times New Roman" w:hAnsi="Times New Roman" w:cs="Times New Roman"/>
          <w:sz w:val="24"/>
          <w:szCs w:val="24"/>
        </w:rPr>
        <w:t xml:space="preserve">Atık taşıma </w:t>
      </w:r>
      <w:r w:rsidRPr="007C517F">
        <w:rPr>
          <w:rFonts w:ascii="Times New Roman" w:hAnsi="Times New Roman" w:cs="Times New Roman"/>
          <w:sz w:val="24"/>
          <w:szCs w:val="24"/>
        </w:rPr>
        <w:t xml:space="preserve">firma ve </w:t>
      </w:r>
      <w:r w:rsidR="000070B0" w:rsidRPr="007C517F">
        <w:rPr>
          <w:rFonts w:ascii="Times New Roman" w:hAnsi="Times New Roman" w:cs="Times New Roman"/>
          <w:sz w:val="24"/>
          <w:szCs w:val="24"/>
        </w:rPr>
        <w:t>ara</w:t>
      </w:r>
      <w:r w:rsidRPr="007C517F">
        <w:rPr>
          <w:rFonts w:ascii="Times New Roman" w:hAnsi="Times New Roman" w:cs="Times New Roman"/>
          <w:sz w:val="24"/>
          <w:szCs w:val="24"/>
        </w:rPr>
        <w:t>çları</w:t>
      </w:r>
      <w:r w:rsidR="000070B0" w:rsidRPr="007C517F">
        <w:rPr>
          <w:rFonts w:ascii="Times New Roman" w:hAnsi="Times New Roman" w:cs="Times New Roman"/>
          <w:sz w:val="24"/>
          <w:szCs w:val="24"/>
        </w:rPr>
        <w:t xml:space="preserve"> lisanslandırma işlemleri ile a</w:t>
      </w:r>
      <w:r w:rsidR="006A1DFC" w:rsidRPr="007C517F">
        <w:rPr>
          <w:rFonts w:ascii="Times New Roman" w:hAnsi="Times New Roman" w:cs="Times New Roman"/>
          <w:sz w:val="24"/>
          <w:szCs w:val="24"/>
        </w:rPr>
        <w:t>tıkların taşınması işlemleri sırasında</w:t>
      </w:r>
      <w:r w:rsidR="006D1B12" w:rsidRPr="007C517F">
        <w:rPr>
          <w:rFonts w:ascii="Times New Roman" w:hAnsi="Times New Roman" w:cs="Times New Roman"/>
          <w:sz w:val="24"/>
          <w:szCs w:val="24"/>
        </w:rPr>
        <w:t xml:space="preserve"> </w:t>
      </w:r>
      <w:proofErr w:type="spellStart"/>
      <w:r w:rsidR="006A1DFC" w:rsidRPr="007C517F">
        <w:rPr>
          <w:rFonts w:ascii="Times New Roman" w:hAnsi="Times New Roman" w:cs="Times New Roman"/>
          <w:sz w:val="24"/>
          <w:szCs w:val="24"/>
        </w:rPr>
        <w:t>MoTAT</w:t>
      </w:r>
      <w:proofErr w:type="spellEnd"/>
      <w:r w:rsidR="00C01F6A" w:rsidRPr="007C517F">
        <w:rPr>
          <w:rFonts w:ascii="Times New Roman" w:hAnsi="Times New Roman" w:cs="Times New Roman"/>
          <w:sz w:val="24"/>
          <w:szCs w:val="24"/>
        </w:rPr>
        <w:t xml:space="preserve"> </w:t>
      </w:r>
      <w:r w:rsidRPr="007C517F">
        <w:rPr>
          <w:rFonts w:ascii="Times New Roman" w:hAnsi="Times New Roman" w:cs="Times New Roman"/>
          <w:sz w:val="24"/>
          <w:szCs w:val="24"/>
        </w:rPr>
        <w:t>s</w:t>
      </w:r>
      <w:r w:rsidR="00C01F6A" w:rsidRPr="007C517F">
        <w:rPr>
          <w:rFonts w:ascii="Times New Roman" w:hAnsi="Times New Roman" w:cs="Times New Roman"/>
          <w:sz w:val="24"/>
          <w:szCs w:val="24"/>
        </w:rPr>
        <w:t>istemi</w:t>
      </w:r>
      <w:r w:rsidR="006A1DFC" w:rsidRPr="007C517F">
        <w:rPr>
          <w:rFonts w:ascii="Times New Roman" w:hAnsi="Times New Roman" w:cs="Times New Roman"/>
          <w:sz w:val="24"/>
          <w:szCs w:val="24"/>
        </w:rPr>
        <w:t xml:space="preserve"> kullanılır. </w:t>
      </w:r>
    </w:p>
    <w:p w:rsidR="000070B0" w:rsidRPr="007C517F" w:rsidRDefault="0096256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w:t>
      </w:r>
      <w:r w:rsidR="000070B0" w:rsidRPr="007C517F">
        <w:rPr>
          <w:rFonts w:ascii="Times New Roman" w:hAnsi="Times New Roman" w:cs="Times New Roman"/>
          <w:sz w:val="24"/>
          <w:szCs w:val="24"/>
        </w:rPr>
        <w:t>) Atıklar, geçici faaliyet belgesi veya çevre</w:t>
      </w:r>
      <w:r w:rsidR="00A541DC" w:rsidRPr="007C517F">
        <w:rPr>
          <w:rFonts w:ascii="Times New Roman" w:hAnsi="Times New Roman" w:cs="Times New Roman"/>
          <w:sz w:val="24"/>
          <w:szCs w:val="24"/>
        </w:rPr>
        <w:t xml:space="preserve"> izin ve</w:t>
      </w:r>
      <w:r w:rsidR="000070B0" w:rsidRPr="007C517F">
        <w:rPr>
          <w:rFonts w:ascii="Times New Roman" w:hAnsi="Times New Roman" w:cs="Times New Roman"/>
          <w:sz w:val="24"/>
          <w:szCs w:val="24"/>
        </w:rPr>
        <w:t xml:space="preserve"> lisans</w:t>
      </w:r>
      <w:r w:rsidR="00A541DC" w:rsidRPr="007C517F">
        <w:rPr>
          <w:rFonts w:ascii="Times New Roman" w:hAnsi="Times New Roman" w:cs="Times New Roman"/>
          <w:sz w:val="24"/>
          <w:szCs w:val="24"/>
        </w:rPr>
        <w:t xml:space="preserve"> belgesi</w:t>
      </w:r>
      <w:r w:rsidR="000070B0" w:rsidRPr="007C517F">
        <w:rPr>
          <w:rFonts w:ascii="Times New Roman" w:hAnsi="Times New Roman" w:cs="Times New Roman"/>
          <w:sz w:val="24"/>
          <w:szCs w:val="24"/>
        </w:rPr>
        <w:t xml:space="preserve"> almış </w:t>
      </w:r>
      <w:r w:rsidRPr="007C517F">
        <w:rPr>
          <w:rFonts w:ascii="Times New Roman" w:hAnsi="Times New Roman" w:cs="Times New Roman"/>
          <w:sz w:val="24"/>
          <w:szCs w:val="24"/>
        </w:rPr>
        <w:t>atık işleme</w:t>
      </w:r>
      <w:r w:rsidR="000070B0" w:rsidRPr="007C517F">
        <w:rPr>
          <w:rFonts w:ascii="Times New Roman" w:hAnsi="Times New Roman" w:cs="Times New Roman"/>
          <w:sz w:val="24"/>
          <w:szCs w:val="24"/>
        </w:rPr>
        <w:t xml:space="preserve"> tesislerine lisanslı araçlarla taşınır.</w:t>
      </w:r>
    </w:p>
    <w:p w:rsidR="004E2AD3" w:rsidRPr="007C517F" w:rsidRDefault="0096256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w:t>
      </w:r>
      <w:r w:rsidR="000070B0" w:rsidRPr="007C517F">
        <w:rPr>
          <w:rFonts w:ascii="Times New Roman" w:hAnsi="Times New Roman" w:cs="Times New Roman"/>
          <w:sz w:val="24"/>
          <w:szCs w:val="24"/>
        </w:rPr>
        <w:t xml:space="preserve">) </w:t>
      </w:r>
      <w:r w:rsidR="00732965" w:rsidRPr="007C517F">
        <w:rPr>
          <w:rFonts w:ascii="Times New Roman" w:hAnsi="Times New Roman" w:cs="Times New Roman"/>
          <w:sz w:val="24"/>
          <w:szCs w:val="24"/>
        </w:rPr>
        <w:t>Lisanslı araçlarla</w:t>
      </w:r>
      <w:r w:rsidR="00D816B6" w:rsidRPr="007C517F">
        <w:rPr>
          <w:rFonts w:ascii="Times New Roman" w:hAnsi="Times New Roman" w:cs="Times New Roman"/>
          <w:sz w:val="24"/>
          <w:szCs w:val="24"/>
        </w:rPr>
        <w:t>,</w:t>
      </w:r>
      <w:r w:rsidR="00732965" w:rsidRPr="007C517F">
        <w:rPr>
          <w:rFonts w:ascii="Times New Roman" w:hAnsi="Times New Roman" w:cs="Times New Roman"/>
          <w:sz w:val="24"/>
          <w:szCs w:val="24"/>
        </w:rPr>
        <w:t xml:space="preserve"> lisans belgesinde yer alan atıklar dışında herhangi bir atık veya malzeme/mal taşınamaz. </w:t>
      </w:r>
    </w:p>
    <w:p w:rsidR="009F739D" w:rsidRPr="007C517F" w:rsidRDefault="0096256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f</w:t>
      </w:r>
      <w:r w:rsidR="006A1DFC" w:rsidRPr="007C517F">
        <w:rPr>
          <w:rFonts w:ascii="Times New Roman" w:hAnsi="Times New Roman" w:cs="Times New Roman"/>
          <w:sz w:val="24"/>
          <w:szCs w:val="24"/>
        </w:rPr>
        <w:t>)</w:t>
      </w:r>
      <w:r w:rsidR="00B12D73" w:rsidRPr="007C517F">
        <w:rPr>
          <w:rFonts w:ascii="Times New Roman" w:hAnsi="Times New Roman" w:cs="Times New Roman"/>
          <w:sz w:val="24"/>
          <w:szCs w:val="24"/>
        </w:rPr>
        <w:t xml:space="preserve"> </w:t>
      </w:r>
      <w:r w:rsidR="004876E8">
        <w:rPr>
          <w:rFonts w:ascii="Times New Roman" w:hAnsi="Times New Roman" w:cs="Times New Roman"/>
          <w:sz w:val="24"/>
          <w:szCs w:val="24"/>
        </w:rPr>
        <w:t xml:space="preserve">Bu tebliğin ek-5/A’sında bir örneği verilen </w:t>
      </w:r>
      <w:proofErr w:type="spellStart"/>
      <w:r w:rsidR="002B3305" w:rsidRPr="007C517F">
        <w:rPr>
          <w:rFonts w:ascii="Times New Roman" w:hAnsi="Times New Roman" w:cs="Times New Roman"/>
          <w:sz w:val="24"/>
          <w:szCs w:val="24"/>
        </w:rPr>
        <w:t>UATF’ler</w:t>
      </w:r>
      <w:proofErr w:type="spellEnd"/>
      <w:r w:rsidR="00B54DA0" w:rsidRPr="007C517F">
        <w:rPr>
          <w:rFonts w:ascii="Times New Roman" w:hAnsi="Times New Roman" w:cs="Times New Roman"/>
          <w:sz w:val="24"/>
          <w:szCs w:val="24"/>
        </w:rPr>
        <w:t xml:space="preserve"> </w:t>
      </w:r>
      <w:r w:rsidR="00EC2186" w:rsidRPr="007C517F">
        <w:rPr>
          <w:rFonts w:ascii="Times New Roman" w:hAnsi="Times New Roman" w:cs="Times New Roman"/>
          <w:sz w:val="24"/>
          <w:szCs w:val="24"/>
        </w:rPr>
        <w:t>ek-</w:t>
      </w:r>
      <w:r w:rsidR="006173B2" w:rsidRPr="007C517F">
        <w:rPr>
          <w:rFonts w:ascii="Times New Roman" w:hAnsi="Times New Roman" w:cs="Times New Roman"/>
          <w:sz w:val="24"/>
          <w:szCs w:val="24"/>
        </w:rPr>
        <w:t>5</w:t>
      </w:r>
      <w:r w:rsidR="004876E8">
        <w:rPr>
          <w:rFonts w:ascii="Times New Roman" w:hAnsi="Times New Roman" w:cs="Times New Roman"/>
          <w:sz w:val="24"/>
          <w:szCs w:val="24"/>
        </w:rPr>
        <w:t>/B</w:t>
      </w:r>
      <w:r w:rsidR="00EC2186" w:rsidRPr="007C517F">
        <w:rPr>
          <w:rFonts w:ascii="Times New Roman" w:hAnsi="Times New Roman" w:cs="Times New Roman"/>
          <w:sz w:val="24"/>
          <w:szCs w:val="24"/>
        </w:rPr>
        <w:t>’</w:t>
      </w:r>
      <w:r w:rsidR="004876E8">
        <w:rPr>
          <w:rFonts w:ascii="Times New Roman" w:hAnsi="Times New Roman" w:cs="Times New Roman"/>
          <w:sz w:val="24"/>
          <w:szCs w:val="24"/>
        </w:rPr>
        <w:t>de</w:t>
      </w:r>
      <w:r w:rsidR="009F739D" w:rsidRPr="007C517F">
        <w:rPr>
          <w:rFonts w:ascii="Times New Roman" w:hAnsi="Times New Roman" w:cs="Times New Roman"/>
          <w:sz w:val="24"/>
          <w:szCs w:val="24"/>
        </w:rPr>
        <w:t xml:space="preserve"> </w:t>
      </w:r>
      <w:r w:rsidR="004876E8">
        <w:rPr>
          <w:rFonts w:ascii="Times New Roman" w:hAnsi="Times New Roman" w:cs="Times New Roman"/>
          <w:sz w:val="24"/>
          <w:szCs w:val="24"/>
        </w:rPr>
        <w:t xml:space="preserve">verilen açıklamalar </w:t>
      </w:r>
      <w:r w:rsidR="009F739D" w:rsidRPr="007C517F">
        <w:rPr>
          <w:rFonts w:ascii="Times New Roman" w:hAnsi="Times New Roman" w:cs="Times New Roman"/>
          <w:sz w:val="24"/>
          <w:szCs w:val="24"/>
        </w:rPr>
        <w:t>çerçevesinde</w:t>
      </w:r>
      <w:r w:rsidR="006D1B12" w:rsidRPr="007C517F">
        <w:rPr>
          <w:rFonts w:ascii="Times New Roman" w:hAnsi="Times New Roman" w:cs="Times New Roman"/>
          <w:sz w:val="24"/>
          <w:szCs w:val="24"/>
        </w:rPr>
        <w:t xml:space="preserve"> </w:t>
      </w:r>
      <w:r w:rsidR="00895E7B" w:rsidRPr="007C517F">
        <w:rPr>
          <w:rFonts w:ascii="Times New Roman" w:hAnsi="Times New Roman" w:cs="Times New Roman"/>
          <w:sz w:val="24"/>
          <w:szCs w:val="24"/>
        </w:rPr>
        <w:t>doldurulur</w:t>
      </w:r>
      <w:r w:rsidR="006D1B12" w:rsidRPr="007C517F">
        <w:rPr>
          <w:rFonts w:ascii="Times New Roman" w:hAnsi="Times New Roman" w:cs="Times New Roman"/>
          <w:sz w:val="24"/>
          <w:szCs w:val="24"/>
        </w:rPr>
        <w:t>. İ</w:t>
      </w:r>
      <w:r w:rsidR="002B3305" w:rsidRPr="007C517F">
        <w:rPr>
          <w:rFonts w:ascii="Times New Roman" w:hAnsi="Times New Roman" w:cs="Times New Roman"/>
          <w:sz w:val="24"/>
          <w:szCs w:val="24"/>
        </w:rPr>
        <w:t xml:space="preserve">lgili taraflarca </w:t>
      </w:r>
      <w:r w:rsidR="00895E7B" w:rsidRPr="007C517F">
        <w:rPr>
          <w:rFonts w:ascii="Times New Roman" w:hAnsi="Times New Roman" w:cs="Times New Roman"/>
          <w:sz w:val="24"/>
          <w:szCs w:val="24"/>
        </w:rPr>
        <w:t>imzalanır,</w:t>
      </w:r>
      <w:r w:rsidR="002B3305" w:rsidRPr="007C517F">
        <w:rPr>
          <w:rFonts w:ascii="Times New Roman" w:hAnsi="Times New Roman" w:cs="Times New Roman"/>
          <w:sz w:val="24"/>
          <w:szCs w:val="24"/>
        </w:rPr>
        <w:t xml:space="preserve"> onaylanır,</w:t>
      </w:r>
      <w:r w:rsidR="00895E7B" w:rsidRPr="007C517F">
        <w:rPr>
          <w:rFonts w:ascii="Times New Roman" w:hAnsi="Times New Roman" w:cs="Times New Roman"/>
          <w:sz w:val="24"/>
          <w:szCs w:val="24"/>
        </w:rPr>
        <w:t xml:space="preserve"> taşıma süresince lisanslı araçta bulundurulur ve en az 5 yıl süreyle tüm taraflarca saklanır.</w:t>
      </w:r>
    </w:p>
    <w:p w:rsidR="002B3305" w:rsidRPr="007C517F" w:rsidRDefault="00EC2186"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g</w:t>
      </w:r>
      <w:r w:rsidR="006A1DFC" w:rsidRPr="007C517F">
        <w:rPr>
          <w:rFonts w:ascii="Times New Roman" w:hAnsi="Times New Roman" w:cs="Times New Roman"/>
          <w:sz w:val="24"/>
          <w:szCs w:val="24"/>
        </w:rPr>
        <w:t>)</w:t>
      </w:r>
      <w:r w:rsidR="00A63676" w:rsidRPr="007C517F">
        <w:rPr>
          <w:rFonts w:ascii="Times New Roman" w:hAnsi="Times New Roman" w:cs="Times New Roman"/>
          <w:sz w:val="24"/>
          <w:szCs w:val="24"/>
        </w:rPr>
        <w:t xml:space="preserve"> </w:t>
      </w:r>
      <w:r w:rsidR="00A65B0A" w:rsidRPr="007C517F">
        <w:rPr>
          <w:rFonts w:ascii="Times New Roman" w:hAnsi="Times New Roman" w:cs="Times New Roman"/>
          <w:sz w:val="24"/>
          <w:szCs w:val="24"/>
        </w:rPr>
        <w:t xml:space="preserve">Atığın </w:t>
      </w:r>
      <w:r w:rsidR="002B3305" w:rsidRPr="007C517F">
        <w:rPr>
          <w:rFonts w:ascii="Times New Roman" w:hAnsi="Times New Roman" w:cs="Times New Roman"/>
          <w:sz w:val="24"/>
          <w:szCs w:val="24"/>
        </w:rPr>
        <w:t>tanımlanmasında</w:t>
      </w:r>
      <w:r w:rsidR="00B12D73" w:rsidRPr="007C517F">
        <w:rPr>
          <w:rFonts w:ascii="Times New Roman" w:hAnsi="Times New Roman" w:cs="Times New Roman"/>
          <w:sz w:val="24"/>
          <w:szCs w:val="24"/>
        </w:rPr>
        <w:t xml:space="preserve"> </w:t>
      </w:r>
      <w:r w:rsidR="00C575A7">
        <w:rPr>
          <w:rFonts w:ascii="Times New Roman" w:hAnsi="Times New Roman" w:cs="Times New Roman"/>
          <w:sz w:val="24"/>
          <w:szCs w:val="24"/>
        </w:rPr>
        <w:t>AYGEİY</w:t>
      </w:r>
      <w:r w:rsidR="00CF7166">
        <w:rPr>
          <w:rFonts w:ascii="Times New Roman" w:hAnsi="Times New Roman" w:cs="Times New Roman"/>
          <w:sz w:val="24"/>
          <w:szCs w:val="24"/>
        </w:rPr>
        <w:t xml:space="preserve"> </w:t>
      </w:r>
      <w:r w:rsidR="00A63676" w:rsidRPr="007C517F">
        <w:rPr>
          <w:rFonts w:ascii="Times New Roman" w:hAnsi="Times New Roman" w:cs="Times New Roman"/>
          <w:sz w:val="24"/>
          <w:szCs w:val="24"/>
        </w:rPr>
        <w:t>ek-4’</w:t>
      </w:r>
      <w:r w:rsidR="00C575A7">
        <w:rPr>
          <w:rFonts w:ascii="Times New Roman" w:hAnsi="Times New Roman" w:cs="Times New Roman"/>
          <w:sz w:val="24"/>
          <w:szCs w:val="24"/>
        </w:rPr>
        <w:t>t</w:t>
      </w:r>
      <w:r w:rsidR="00A63676" w:rsidRPr="007C517F">
        <w:rPr>
          <w:rFonts w:ascii="Times New Roman" w:hAnsi="Times New Roman" w:cs="Times New Roman"/>
          <w:sz w:val="24"/>
          <w:szCs w:val="24"/>
        </w:rPr>
        <w:t xml:space="preserve">e </w:t>
      </w:r>
      <w:r w:rsidR="006A1DFC" w:rsidRPr="007C517F">
        <w:rPr>
          <w:rFonts w:ascii="Times New Roman" w:hAnsi="Times New Roman" w:cs="Times New Roman"/>
          <w:sz w:val="24"/>
          <w:szCs w:val="24"/>
        </w:rPr>
        <w:t>yer alan 6 haneli atık kodları kullanılır.</w:t>
      </w:r>
    </w:p>
    <w:p w:rsidR="005C6AA6" w:rsidRDefault="00EC2186"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ğ</w:t>
      </w:r>
      <w:r w:rsidR="006A1DFC" w:rsidRPr="007C517F">
        <w:rPr>
          <w:rFonts w:ascii="Times New Roman" w:hAnsi="Times New Roman" w:cs="Times New Roman"/>
          <w:sz w:val="24"/>
          <w:szCs w:val="24"/>
        </w:rPr>
        <w:t xml:space="preserve">) </w:t>
      </w:r>
      <w:r w:rsidR="003A263B">
        <w:rPr>
          <w:rFonts w:ascii="Times New Roman" w:hAnsi="Times New Roman" w:cs="Times New Roman"/>
          <w:sz w:val="24"/>
          <w:szCs w:val="24"/>
        </w:rPr>
        <w:t>AYGEİY</w:t>
      </w:r>
      <w:r w:rsidR="00CF7166">
        <w:rPr>
          <w:rFonts w:ascii="Times New Roman" w:hAnsi="Times New Roman" w:cs="Times New Roman"/>
          <w:sz w:val="24"/>
          <w:szCs w:val="24"/>
        </w:rPr>
        <w:t xml:space="preserve"> </w:t>
      </w:r>
      <w:r w:rsidRPr="007C517F">
        <w:rPr>
          <w:rFonts w:ascii="Times New Roman" w:hAnsi="Times New Roman" w:cs="Times New Roman"/>
          <w:sz w:val="24"/>
          <w:szCs w:val="24"/>
        </w:rPr>
        <w:t>ek</w:t>
      </w:r>
      <w:r w:rsidR="006A1DFC" w:rsidRPr="007C517F">
        <w:rPr>
          <w:rFonts w:ascii="Times New Roman" w:hAnsi="Times New Roman" w:cs="Times New Roman"/>
          <w:sz w:val="24"/>
          <w:szCs w:val="24"/>
        </w:rPr>
        <w:t>-</w:t>
      </w:r>
      <w:proofErr w:type="spellStart"/>
      <w:r w:rsidR="004876E8">
        <w:rPr>
          <w:rFonts w:ascii="Times New Roman" w:hAnsi="Times New Roman" w:cs="Times New Roman"/>
          <w:sz w:val="24"/>
          <w:szCs w:val="24"/>
        </w:rPr>
        <w:t>IV</w:t>
      </w:r>
      <w:r w:rsidR="006173B2" w:rsidRPr="007C517F">
        <w:rPr>
          <w:rFonts w:ascii="Times New Roman" w:hAnsi="Times New Roman" w:cs="Times New Roman"/>
          <w:sz w:val="24"/>
          <w:szCs w:val="24"/>
        </w:rPr>
        <w:t>’</w:t>
      </w:r>
      <w:r w:rsidR="00C575A7">
        <w:rPr>
          <w:rFonts w:ascii="Times New Roman" w:hAnsi="Times New Roman" w:cs="Times New Roman"/>
          <w:sz w:val="24"/>
          <w:szCs w:val="24"/>
        </w:rPr>
        <w:t>t</w:t>
      </w:r>
      <w:r w:rsidR="00A63676" w:rsidRPr="007C517F">
        <w:rPr>
          <w:rFonts w:ascii="Times New Roman" w:hAnsi="Times New Roman" w:cs="Times New Roman"/>
          <w:sz w:val="24"/>
          <w:szCs w:val="24"/>
        </w:rPr>
        <w:t>e</w:t>
      </w:r>
      <w:proofErr w:type="spellEnd"/>
      <w:r w:rsidR="006A1DFC" w:rsidRPr="007C517F">
        <w:rPr>
          <w:rFonts w:ascii="Times New Roman" w:hAnsi="Times New Roman" w:cs="Times New Roman"/>
          <w:sz w:val="24"/>
          <w:szCs w:val="24"/>
        </w:rPr>
        <w:t xml:space="preserve"> 09 01 Fotoğraf Endüstrisi Atıkları başlığı</w:t>
      </w:r>
      <w:r w:rsidR="00AD3D7F"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altında yer alan atıklar</w:t>
      </w:r>
      <w:r w:rsidR="005C6AA6">
        <w:rPr>
          <w:rFonts w:ascii="Times New Roman" w:hAnsi="Times New Roman" w:cs="Times New Roman"/>
          <w:sz w:val="24"/>
          <w:szCs w:val="24"/>
        </w:rPr>
        <w:t>ın taşınmasında lisanslı araç zorunluluğu yoktur.</w:t>
      </w:r>
      <w:r w:rsidR="006A1DFC" w:rsidRPr="007C517F">
        <w:rPr>
          <w:rFonts w:ascii="Times New Roman" w:hAnsi="Times New Roman" w:cs="Times New Roman"/>
          <w:sz w:val="24"/>
          <w:szCs w:val="24"/>
        </w:rPr>
        <w:t xml:space="preserve"> </w:t>
      </w:r>
      <w:r w:rsidR="005C6AA6" w:rsidRPr="007C517F">
        <w:rPr>
          <w:rFonts w:ascii="Times New Roman" w:hAnsi="Times New Roman" w:cs="Times New Roman"/>
          <w:sz w:val="24"/>
          <w:szCs w:val="24"/>
        </w:rPr>
        <w:t xml:space="preserve">Ancak bu atıkların kayıt altına alınabilmesi için UATF kullanılır. </w:t>
      </w:r>
    </w:p>
    <w:p w:rsidR="005C6AA6" w:rsidRDefault="005C6AA6"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 xml:space="preserve">h) </w:t>
      </w:r>
      <w:r w:rsidRPr="007C517F">
        <w:rPr>
          <w:rFonts w:ascii="Times New Roman" w:hAnsi="Times New Roman" w:cs="Times New Roman"/>
          <w:sz w:val="24"/>
          <w:szCs w:val="24"/>
        </w:rPr>
        <w:t>T</w:t>
      </w:r>
      <w:r w:rsidR="0054433D" w:rsidRPr="007C517F">
        <w:rPr>
          <w:rFonts w:ascii="Times New Roman" w:hAnsi="Times New Roman" w:cs="Times New Roman"/>
          <w:sz w:val="24"/>
          <w:szCs w:val="24"/>
        </w:rPr>
        <w:t>ıbbi atıklar hariç olmak üzere</w:t>
      </w:r>
      <w:r w:rsidR="006A1DFC" w:rsidRPr="007C517F">
        <w:rPr>
          <w:rFonts w:ascii="Times New Roman" w:hAnsi="Times New Roman" w:cs="Times New Roman"/>
          <w:sz w:val="24"/>
          <w:szCs w:val="24"/>
        </w:rPr>
        <w:t xml:space="preserve"> tek seferde 50 kg altında taşınacak olan </w:t>
      </w:r>
      <w:r>
        <w:rPr>
          <w:rFonts w:ascii="Times New Roman" w:hAnsi="Times New Roman" w:cs="Times New Roman"/>
          <w:sz w:val="24"/>
          <w:szCs w:val="24"/>
        </w:rPr>
        <w:t xml:space="preserve">bu Tebliğ kapsamındaki </w:t>
      </w:r>
      <w:r w:rsidR="006A1DFC" w:rsidRPr="007C517F">
        <w:rPr>
          <w:rFonts w:ascii="Times New Roman" w:hAnsi="Times New Roman" w:cs="Times New Roman"/>
          <w:sz w:val="24"/>
          <w:szCs w:val="24"/>
        </w:rPr>
        <w:t>atıklar</w:t>
      </w:r>
      <w:r>
        <w:rPr>
          <w:rFonts w:ascii="Times New Roman" w:hAnsi="Times New Roman" w:cs="Times New Roman"/>
          <w:sz w:val="24"/>
          <w:szCs w:val="24"/>
        </w:rPr>
        <w:t>ın taşınmasında</w:t>
      </w:r>
      <w:r w:rsidR="006A1DFC" w:rsidRPr="007C517F">
        <w:rPr>
          <w:rFonts w:ascii="Times New Roman" w:hAnsi="Times New Roman" w:cs="Times New Roman"/>
          <w:sz w:val="24"/>
          <w:szCs w:val="24"/>
        </w:rPr>
        <w:t xml:space="preserve"> lisanslı araç taşıma zorunluluğu </w:t>
      </w:r>
      <w:r w:rsidR="00437C8C" w:rsidRPr="007C517F">
        <w:rPr>
          <w:rFonts w:ascii="Times New Roman" w:hAnsi="Times New Roman" w:cs="Times New Roman"/>
          <w:sz w:val="24"/>
          <w:szCs w:val="24"/>
        </w:rPr>
        <w:t>yoktur. Ancak b</w:t>
      </w:r>
      <w:r w:rsidR="006A1DFC" w:rsidRPr="007C517F">
        <w:rPr>
          <w:rFonts w:ascii="Times New Roman" w:hAnsi="Times New Roman" w:cs="Times New Roman"/>
          <w:sz w:val="24"/>
          <w:szCs w:val="24"/>
        </w:rPr>
        <w:t>u atıkların kayıt altına alınabilmesi için UATF kullanılır</w:t>
      </w:r>
      <w:r w:rsidR="00437C8C" w:rsidRPr="007C517F">
        <w:rPr>
          <w:rFonts w:ascii="Times New Roman" w:hAnsi="Times New Roman" w:cs="Times New Roman"/>
          <w:sz w:val="24"/>
          <w:szCs w:val="24"/>
        </w:rPr>
        <w:t>.</w:t>
      </w:r>
      <w:r w:rsidR="003806BA" w:rsidRPr="007C517F">
        <w:rPr>
          <w:rFonts w:ascii="Times New Roman" w:hAnsi="Times New Roman" w:cs="Times New Roman"/>
          <w:sz w:val="24"/>
          <w:szCs w:val="24"/>
        </w:rPr>
        <w:t xml:space="preserve"> </w:t>
      </w:r>
    </w:p>
    <w:p w:rsidR="002B3305" w:rsidRPr="007C517F" w:rsidRDefault="005C6AA6"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 xml:space="preserve">ı) </w:t>
      </w:r>
      <w:r w:rsidR="00701E47" w:rsidRPr="007C517F">
        <w:rPr>
          <w:rFonts w:ascii="Times New Roman" w:hAnsi="Times New Roman" w:cs="Times New Roman"/>
          <w:sz w:val="24"/>
          <w:szCs w:val="24"/>
        </w:rPr>
        <w:t>50 kg altında taşınacak</w:t>
      </w:r>
      <w:r w:rsidR="0077650D" w:rsidRPr="007C517F">
        <w:rPr>
          <w:rFonts w:ascii="Times New Roman" w:hAnsi="Times New Roman" w:cs="Times New Roman"/>
          <w:sz w:val="24"/>
          <w:szCs w:val="24"/>
        </w:rPr>
        <w:t xml:space="preserve"> </w:t>
      </w:r>
      <w:r>
        <w:rPr>
          <w:rFonts w:ascii="Times New Roman" w:hAnsi="Times New Roman" w:cs="Times New Roman"/>
          <w:sz w:val="24"/>
          <w:szCs w:val="24"/>
        </w:rPr>
        <w:t>atık piller</w:t>
      </w:r>
      <w:r w:rsidR="00701E47" w:rsidRPr="007C517F">
        <w:rPr>
          <w:rFonts w:ascii="Times New Roman" w:hAnsi="Times New Roman" w:cs="Times New Roman"/>
          <w:sz w:val="24"/>
          <w:szCs w:val="24"/>
        </w:rPr>
        <w:t xml:space="preserve"> için </w:t>
      </w:r>
      <w:r w:rsidR="00165486" w:rsidRPr="007C517F">
        <w:rPr>
          <w:rFonts w:ascii="Times New Roman" w:hAnsi="Times New Roman" w:cs="Times New Roman"/>
          <w:sz w:val="24"/>
          <w:szCs w:val="24"/>
        </w:rPr>
        <w:t xml:space="preserve">gerekli tedbirlerin alınması ve etiketlemelerin yapılması şartı ile </w:t>
      </w:r>
      <w:r w:rsidR="00701E47" w:rsidRPr="007C517F">
        <w:rPr>
          <w:rFonts w:ascii="Times New Roman" w:hAnsi="Times New Roman" w:cs="Times New Roman"/>
          <w:sz w:val="24"/>
          <w:szCs w:val="24"/>
        </w:rPr>
        <w:t>kargo firmaları ile taşıma yapılabilir.</w:t>
      </w:r>
      <w:r w:rsidR="00165486" w:rsidRPr="007C517F">
        <w:rPr>
          <w:rFonts w:ascii="Times New Roman" w:hAnsi="Times New Roman" w:cs="Times New Roman"/>
          <w:sz w:val="24"/>
          <w:szCs w:val="24"/>
        </w:rPr>
        <w:t xml:space="preserve"> </w:t>
      </w:r>
    </w:p>
    <w:p w:rsidR="001870EF" w:rsidRPr="007C517F" w:rsidRDefault="008863FB"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i</w:t>
      </w:r>
      <w:r w:rsidR="00D65148" w:rsidRPr="007C517F">
        <w:rPr>
          <w:rFonts w:ascii="Times New Roman" w:hAnsi="Times New Roman" w:cs="Times New Roman"/>
          <w:sz w:val="24"/>
          <w:szCs w:val="24"/>
        </w:rPr>
        <w:t xml:space="preserve">) </w:t>
      </w:r>
      <w:r w:rsidR="004B04BD">
        <w:rPr>
          <w:rFonts w:ascii="Times New Roman" w:hAnsi="Times New Roman" w:cs="Times New Roman"/>
          <w:sz w:val="24"/>
          <w:szCs w:val="24"/>
        </w:rPr>
        <w:t>T</w:t>
      </w:r>
      <w:r w:rsidR="005C6AA6">
        <w:rPr>
          <w:rFonts w:ascii="Times New Roman" w:hAnsi="Times New Roman" w:cs="Times New Roman"/>
          <w:sz w:val="24"/>
          <w:szCs w:val="24"/>
        </w:rPr>
        <w:t>I</w:t>
      </w:r>
      <w:r w:rsidR="004B04BD">
        <w:rPr>
          <w:rFonts w:ascii="Times New Roman" w:hAnsi="Times New Roman" w:cs="Times New Roman"/>
          <w:sz w:val="24"/>
          <w:szCs w:val="24"/>
        </w:rPr>
        <w:t xml:space="preserve">AKY </w:t>
      </w:r>
      <w:r w:rsidR="00EC2186" w:rsidRPr="007C517F">
        <w:rPr>
          <w:rFonts w:ascii="Times New Roman" w:hAnsi="Times New Roman" w:cs="Times New Roman"/>
          <w:sz w:val="24"/>
          <w:szCs w:val="24"/>
        </w:rPr>
        <w:t>e</w:t>
      </w:r>
      <w:r w:rsidR="00D65148" w:rsidRPr="007C517F">
        <w:rPr>
          <w:rFonts w:ascii="Times New Roman" w:hAnsi="Times New Roman" w:cs="Times New Roman"/>
          <w:sz w:val="24"/>
          <w:szCs w:val="24"/>
        </w:rPr>
        <w:t>k-1</w:t>
      </w:r>
      <w:r w:rsidR="00CA43A4" w:rsidRPr="007C517F">
        <w:rPr>
          <w:rFonts w:ascii="Times New Roman" w:hAnsi="Times New Roman" w:cs="Times New Roman"/>
          <w:sz w:val="24"/>
          <w:szCs w:val="24"/>
        </w:rPr>
        <w:t xml:space="preserve"> </w:t>
      </w:r>
      <w:r w:rsidR="008F2586" w:rsidRPr="007C517F">
        <w:rPr>
          <w:rFonts w:ascii="Times New Roman" w:hAnsi="Times New Roman" w:cs="Times New Roman"/>
          <w:sz w:val="24"/>
          <w:szCs w:val="24"/>
        </w:rPr>
        <w:t>(</w:t>
      </w:r>
      <w:r w:rsidR="00CA43A4" w:rsidRPr="007C517F">
        <w:rPr>
          <w:rFonts w:ascii="Times New Roman" w:hAnsi="Times New Roman" w:cs="Times New Roman"/>
          <w:sz w:val="24"/>
          <w:szCs w:val="24"/>
        </w:rPr>
        <w:t>c</w:t>
      </w:r>
      <w:r w:rsidR="008F2586" w:rsidRPr="007C517F">
        <w:rPr>
          <w:rFonts w:ascii="Times New Roman" w:hAnsi="Times New Roman" w:cs="Times New Roman"/>
          <w:sz w:val="24"/>
          <w:szCs w:val="24"/>
        </w:rPr>
        <w:t xml:space="preserve">) </w:t>
      </w:r>
      <w:r w:rsidR="00CA43A4" w:rsidRPr="007C517F">
        <w:rPr>
          <w:rFonts w:ascii="Times New Roman" w:hAnsi="Times New Roman" w:cs="Times New Roman"/>
          <w:sz w:val="24"/>
          <w:szCs w:val="24"/>
        </w:rPr>
        <w:t>bölümünde belirtilen ünitelerden kaynaklanan tıbbi atıkların taşınması sırasında UATF kullanılması şartı aranmaz</w:t>
      </w:r>
      <w:r w:rsidR="005C6AA6">
        <w:rPr>
          <w:rFonts w:ascii="Times New Roman" w:hAnsi="Times New Roman" w:cs="Times New Roman"/>
          <w:sz w:val="24"/>
          <w:szCs w:val="24"/>
        </w:rPr>
        <w:t>,</w:t>
      </w:r>
      <w:r w:rsidR="00CA43A4" w:rsidRPr="007C517F">
        <w:rPr>
          <w:rFonts w:ascii="Times New Roman" w:hAnsi="Times New Roman" w:cs="Times New Roman"/>
          <w:sz w:val="24"/>
          <w:szCs w:val="24"/>
        </w:rPr>
        <w:t xml:space="preserve"> ancak </w:t>
      </w:r>
      <w:r w:rsidR="00D65148" w:rsidRPr="007C517F">
        <w:rPr>
          <w:rFonts w:ascii="Times New Roman" w:hAnsi="Times New Roman" w:cs="Times New Roman"/>
          <w:sz w:val="24"/>
          <w:szCs w:val="24"/>
        </w:rPr>
        <w:t>tıbbı atıklar atık miktarı gözetmeksizin</w:t>
      </w:r>
      <w:r w:rsidR="00AD3D7F" w:rsidRPr="007C517F">
        <w:rPr>
          <w:rFonts w:ascii="Times New Roman" w:hAnsi="Times New Roman" w:cs="Times New Roman"/>
          <w:sz w:val="24"/>
          <w:szCs w:val="24"/>
        </w:rPr>
        <w:t xml:space="preserve"> </w:t>
      </w:r>
      <w:r w:rsidR="00AD337A" w:rsidRPr="007C517F">
        <w:rPr>
          <w:rFonts w:ascii="Times New Roman" w:hAnsi="Times New Roman" w:cs="Times New Roman"/>
          <w:sz w:val="24"/>
          <w:szCs w:val="24"/>
        </w:rPr>
        <w:t>atık işleme tesislerine</w:t>
      </w:r>
      <w:r w:rsidR="00D65148" w:rsidRPr="007C517F">
        <w:rPr>
          <w:rFonts w:ascii="Times New Roman" w:hAnsi="Times New Roman" w:cs="Times New Roman"/>
          <w:sz w:val="24"/>
          <w:szCs w:val="24"/>
        </w:rPr>
        <w:t xml:space="preserve"> lisanslı araçlarla taşınır. </w:t>
      </w:r>
    </w:p>
    <w:p w:rsidR="008015CD" w:rsidRPr="007C517F" w:rsidRDefault="008863FB"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j</w:t>
      </w:r>
      <w:r w:rsidR="001870EF" w:rsidRPr="007C517F">
        <w:rPr>
          <w:rFonts w:ascii="Times New Roman" w:hAnsi="Times New Roman" w:cs="Times New Roman"/>
          <w:sz w:val="24"/>
          <w:szCs w:val="24"/>
        </w:rPr>
        <w:t>) Tıbbi atıklar diğer atıklarla birlikte aynı araçta taşınmaz. Tıbbi atık taşıma ara</w:t>
      </w:r>
      <w:r w:rsidR="008015CD" w:rsidRPr="007C517F">
        <w:rPr>
          <w:rFonts w:ascii="Times New Roman" w:hAnsi="Times New Roman" w:cs="Times New Roman"/>
          <w:sz w:val="24"/>
          <w:szCs w:val="24"/>
        </w:rPr>
        <w:t>çları diğer atıkların taşınmasında kullanılmaz.</w:t>
      </w:r>
    </w:p>
    <w:p w:rsidR="00DE42DD" w:rsidRPr="007C517F" w:rsidRDefault="008863FB"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k</w:t>
      </w:r>
      <w:r w:rsidR="00DE42DD" w:rsidRPr="007C517F">
        <w:rPr>
          <w:rFonts w:ascii="Times New Roman" w:hAnsi="Times New Roman" w:cs="Times New Roman"/>
          <w:sz w:val="24"/>
          <w:szCs w:val="24"/>
        </w:rPr>
        <w:t xml:space="preserve">) Atık taşıma işlemi taşınan atığın özelliğine uygun araçlarla yapılır. </w:t>
      </w:r>
      <w:r w:rsidR="008015CD" w:rsidRPr="007C517F">
        <w:rPr>
          <w:rFonts w:ascii="Times New Roman" w:hAnsi="Times New Roman" w:cs="Times New Roman"/>
          <w:sz w:val="24"/>
          <w:szCs w:val="24"/>
        </w:rPr>
        <w:t>A</w:t>
      </w:r>
      <w:r w:rsidR="00DE42DD" w:rsidRPr="007C517F">
        <w:rPr>
          <w:rFonts w:ascii="Times New Roman" w:hAnsi="Times New Roman" w:cs="Times New Roman"/>
          <w:sz w:val="24"/>
          <w:szCs w:val="24"/>
        </w:rPr>
        <w:t xml:space="preserve">raçta aynı kap/bölme içinde taşınacak atıkların kod numaralarının aynı olması gerekir. Farklı atıklar </w:t>
      </w:r>
      <w:r w:rsidR="00D86FBE" w:rsidRPr="007C517F">
        <w:rPr>
          <w:rFonts w:ascii="Times New Roman" w:hAnsi="Times New Roman" w:cs="Times New Roman"/>
          <w:sz w:val="24"/>
          <w:szCs w:val="24"/>
        </w:rPr>
        <w:t>v</w:t>
      </w:r>
      <w:r w:rsidR="00DE42DD" w:rsidRPr="007C517F">
        <w:rPr>
          <w:rFonts w:ascii="Times New Roman" w:hAnsi="Times New Roman" w:cs="Times New Roman"/>
          <w:sz w:val="24"/>
          <w:szCs w:val="24"/>
        </w:rPr>
        <w:t>aril/IBC gibi ambalajlar ile taşınmak koşuluyla aynı araçta taşınabilir</w:t>
      </w:r>
      <w:r>
        <w:rPr>
          <w:rFonts w:ascii="Times New Roman" w:hAnsi="Times New Roman" w:cs="Times New Roman"/>
          <w:sz w:val="24"/>
          <w:szCs w:val="24"/>
        </w:rPr>
        <w:t>,</w:t>
      </w:r>
      <w:r w:rsidR="00DE42DD" w:rsidRPr="007C517F">
        <w:rPr>
          <w:rFonts w:ascii="Times New Roman" w:hAnsi="Times New Roman" w:cs="Times New Roman"/>
          <w:sz w:val="24"/>
          <w:szCs w:val="24"/>
        </w:rPr>
        <w:t xml:space="preserve"> ancak bu atıkların tehlikelilik özellikleri risk yaratmayacak ve birbirleri ile reaksiyona girmeyecek şekilde gerekli tedbirler alınır.</w:t>
      </w:r>
    </w:p>
    <w:p w:rsidR="00DE42DD" w:rsidRPr="007C517F" w:rsidRDefault="008863FB"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lastRenderedPageBreak/>
        <w:t>l</w:t>
      </w:r>
      <w:r w:rsidR="00DE42DD" w:rsidRPr="007C517F">
        <w:rPr>
          <w:rFonts w:ascii="Times New Roman" w:hAnsi="Times New Roman" w:cs="Times New Roman"/>
          <w:sz w:val="24"/>
          <w:szCs w:val="24"/>
        </w:rPr>
        <w:t xml:space="preserve">) Dökme olarak atık taşınan konteynerlerde, </w:t>
      </w:r>
      <w:proofErr w:type="spellStart"/>
      <w:r w:rsidR="00DE42DD" w:rsidRPr="007C517F">
        <w:rPr>
          <w:rFonts w:ascii="Times New Roman" w:hAnsi="Times New Roman" w:cs="Times New Roman"/>
          <w:sz w:val="24"/>
          <w:szCs w:val="24"/>
        </w:rPr>
        <w:t>IBC’lerde</w:t>
      </w:r>
      <w:proofErr w:type="spellEnd"/>
      <w:r w:rsidR="00DE42DD" w:rsidRPr="007C517F">
        <w:rPr>
          <w:rFonts w:ascii="Times New Roman" w:hAnsi="Times New Roman" w:cs="Times New Roman"/>
          <w:sz w:val="24"/>
          <w:szCs w:val="24"/>
        </w:rPr>
        <w:t xml:space="preserve"> ve tankerlerde farklı bir atığın taşınması halinde </w:t>
      </w:r>
      <w:proofErr w:type="gramStart"/>
      <w:r w:rsidR="00DE42DD" w:rsidRPr="007C517F">
        <w:rPr>
          <w:rFonts w:ascii="Times New Roman" w:hAnsi="Times New Roman" w:cs="Times New Roman"/>
          <w:sz w:val="24"/>
          <w:szCs w:val="24"/>
        </w:rPr>
        <w:t>29/1/2011</w:t>
      </w:r>
      <w:proofErr w:type="gramEnd"/>
      <w:r w:rsidR="00DE42DD" w:rsidRPr="007C517F">
        <w:rPr>
          <w:rFonts w:ascii="Times New Roman" w:hAnsi="Times New Roman" w:cs="Times New Roman"/>
          <w:sz w:val="24"/>
          <w:szCs w:val="24"/>
        </w:rPr>
        <w:t xml:space="preserve"> tarihli ve 27125 sayılı Resmî </w:t>
      </w:r>
      <w:proofErr w:type="spellStart"/>
      <w:r w:rsidR="00DE42DD" w:rsidRPr="007C517F">
        <w:rPr>
          <w:rFonts w:ascii="Times New Roman" w:hAnsi="Times New Roman" w:cs="Times New Roman"/>
          <w:sz w:val="24"/>
          <w:szCs w:val="24"/>
        </w:rPr>
        <w:t>Gazete’de</w:t>
      </w:r>
      <w:proofErr w:type="spellEnd"/>
      <w:r w:rsidR="00DE42DD" w:rsidRPr="007C517F">
        <w:rPr>
          <w:rFonts w:ascii="Times New Roman" w:hAnsi="Times New Roman" w:cs="Times New Roman"/>
          <w:sz w:val="24"/>
          <w:szCs w:val="24"/>
        </w:rPr>
        <w:t xml:space="preserve"> yayımlanan Tanker Temizleme Tesisleri Tebliği hükümlerine göre temizleme işlemi yapılır.</w:t>
      </w:r>
    </w:p>
    <w:p w:rsidR="006A1DFC" w:rsidRPr="007C517F" w:rsidRDefault="008863FB"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m</w:t>
      </w:r>
      <w:r w:rsidR="006A1DFC" w:rsidRPr="007C517F">
        <w:rPr>
          <w:rFonts w:ascii="Times New Roman" w:hAnsi="Times New Roman" w:cs="Times New Roman"/>
          <w:sz w:val="24"/>
          <w:szCs w:val="24"/>
        </w:rPr>
        <w:t xml:space="preserve">) Tıbbi atıklar hariç olmak üzere, atıklar araca yüklendikten sonra </w:t>
      </w:r>
      <w:r w:rsidR="00F223B4" w:rsidRPr="007C517F">
        <w:rPr>
          <w:rFonts w:ascii="Times New Roman" w:hAnsi="Times New Roman" w:cs="Times New Roman"/>
          <w:sz w:val="24"/>
          <w:szCs w:val="24"/>
        </w:rPr>
        <w:t xml:space="preserve">atık işleme </w:t>
      </w:r>
      <w:r w:rsidR="006A1DFC" w:rsidRPr="007C517F">
        <w:rPr>
          <w:rFonts w:ascii="Times New Roman" w:hAnsi="Times New Roman" w:cs="Times New Roman"/>
          <w:sz w:val="24"/>
          <w:szCs w:val="24"/>
        </w:rPr>
        <w:t>tesisine teslim edilme süresi 10 gündür. Mücbir hallerde bu süre 30 günü geçemez.</w:t>
      </w:r>
    </w:p>
    <w:p w:rsidR="006A1DFC" w:rsidRPr="007C517F" w:rsidRDefault="008863FB"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n</w:t>
      </w:r>
      <w:r w:rsidR="006A1DFC" w:rsidRPr="007C517F">
        <w:rPr>
          <w:rFonts w:ascii="Times New Roman" w:hAnsi="Times New Roman" w:cs="Times New Roman"/>
          <w:sz w:val="24"/>
          <w:szCs w:val="24"/>
        </w:rPr>
        <w:t xml:space="preserve">) </w:t>
      </w:r>
      <w:r w:rsidR="00F223B4" w:rsidRPr="007C517F">
        <w:rPr>
          <w:rFonts w:ascii="Times New Roman" w:hAnsi="Times New Roman" w:cs="Times New Roman"/>
          <w:sz w:val="24"/>
          <w:szCs w:val="24"/>
        </w:rPr>
        <w:t>Atık taşıma firmalarınca</w:t>
      </w:r>
      <w:r w:rsidR="00A27A03" w:rsidRPr="007C517F">
        <w:rPr>
          <w:rFonts w:ascii="Times New Roman" w:hAnsi="Times New Roman" w:cs="Times New Roman"/>
          <w:sz w:val="24"/>
          <w:szCs w:val="24"/>
        </w:rPr>
        <w:t xml:space="preserve">; </w:t>
      </w:r>
      <w:proofErr w:type="gramStart"/>
      <w:r w:rsidR="006A1DFC" w:rsidRPr="007C517F">
        <w:rPr>
          <w:rFonts w:ascii="Times New Roman" w:hAnsi="Times New Roman" w:cs="Times New Roman"/>
          <w:sz w:val="24"/>
          <w:szCs w:val="24"/>
        </w:rPr>
        <w:t>21/</w:t>
      </w:r>
      <w:r w:rsidR="001368EF" w:rsidRPr="007C517F">
        <w:rPr>
          <w:rFonts w:ascii="Times New Roman" w:hAnsi="Times New Roman" w:cs="Times New Roman"/>
          <w:sz w:val="24"/>
          <w:szCs w:val="24"/>
        </w:rPr>
        <w:t>1</w:t>
      </w:r>
      <w:r w:rsidR="006A1DFC" w:rsidRPr="007C517F">
        <w:rPr>
          <w:rFonts w:ascii="Times New Roman" w:hAnsi="Times New Roman" w:cs="Times New Roman"/>
          <w:sz w:val="24"/>
          <w:szCs w:val="24"/>
        </w:rPr>
        <w:t>/2010</w:t>
      </w:r>
      <w:proofErr w:type="gramEnd"/>
      <w:r w:rsidR="006A1DFC" w:rsidRPr="007C517F">
        <w:rPr>
          <w:rFonts w:ascii="Times New Roman" w:hAnsi="Times New Roman" w:cs="Times New Roman"/>
          <w:sz w:val="24"/>
          <w:szCs w:val="24"/>
        </w:rPr>
        <w:t xml:space="preserve"> tarihli ve 2010/190 sayılı</w:t>
      </w:r>
      <w:r w:rsidR="007241E9"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Bakanlar Kurulu Kararı ile yürürlüğe konulan Tehlikeli Maddeler İçin Yaptırılacak Sorumluluk Sigortaları Hakkında Karara göre Hazine Müsteşarlığınca belirlenen talimat ve tarife doğrultusunda mali sorumluluk sigortası</w:t>
      </w:r>
      <w:r w:rsidR="00F223B4"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 xml:space="preserve">yaptırılır. </w:t>
      </w:r>
    </w:p>
    <w:p w:rsidR="006A1DFC" w:rsidRPr="007C517F" w:rsidRDefault="008863FB" w:rsidP="009325AE">
      <w:pPr>
        <w:spacing w:after="0" w:line="240" w:lineRule="atLeast"/>
        <w:ind w:firstLine="566"/>
        <w:jc w:val="both"/>
        <w:rPr>
          <w:rFonts w:ascii="Times New Roman" w:hAnsi="Times New Roman" w:cs="Times New Roman"/>
          <w:sz w:val="24"/>
          <w:szCs w:val="24"/>
        </w:rPr>
      </w:pPr>
      <w:proofErr w:type="gramStart"/>
      <w:r>
        <w:rPr>
          <w:rFonts w:ascii="Times New Roman" w:hAnsi="Times New Roman" w:cs="Times New Roman"/>
          <w:sz w:val="24"/>
          <w:szCs w:val="24"/>
        </w:rPr>
        <w:t>o</w:t>
      </w:r>
      <w:r w:rsidR="006A1DFC" w:rsidRPr="007C517F">
        <w:rPr>
          <w:rFonts w:ascii="Times New Roman" w:hAnsi="Times New Roman" w:cs="Times New Roman"/>
          <w:sz w:val="24"/>
          <w:szCs w:val="24"/>
        </w:rPr>
        <w:t>) Atığın taşınması işlemlerinde; ağırlık ölçümü sırasında ölçüm cihazlarından kaynaklanan atık ağırlığının %5’inden fazla farklılıklar, hacim olarak ölçülen atıkların daha sonra kütle olarak ölçülmesinden kaynaklanabilecek dönüşüm farklılıkları, matbu ve imzalı</w:t>
      </w:r>
      <w:r w:rsidR="00F223B4"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 xml:space="preserve">UATF üzerindeki bilgiler ile </w:t>
      </w:r>
      <w:proofErr w:type="spellStart"/>
      <w:r w:rsidR="006A1DFC" w:rsidRPr="007C517F">
        <w:rPr>
          <w:rFonts w:ascii="Times New Roman" w:hAnsi="Times New Roman" w:cs="Times New Roman"/>
          <w:sz w:val="24"/>
          <w:szCs w:val="24"/>
        </w:rPr>
        <w:t>MoTAT</w:t>
      </w:r>
      <w:proofErr w:type="spellEnd"/>
      <w:r w:rsidR="006A1DFC" w:rsidRPr="007C517F">
        <w:rPr>
          <w:rFonts w:ascii="Times New Roman" w:hAnsi="Times New Roman" w:cs="Times New Roman"/>
          <w:sz w:val="24"/>
          <w:szCs w:val="24"/>
        </w:rPr>
        <w:t xml:space="preserve"> sistemi üzerindeki bilgilerin eşleşmesi ve</w:t>
      </w:r>
      <w:r>
        <w:rPr>
          <w:rFonts w:ascii="Times New Roman" w:hAnsi="Times New Roman" w:cs="Times New Roman"/>
          <w:sz w:val="24"/>
          <w:szCs w:val="24"/>
        </w:rPr>
        <w:t>/veya</w:t>
      </w:r>
      <w:r w:rsidR="006A1DFC" w:rsidRPr="007C517F">
        <w:rPr>
          <w:rFonts w:ascii="Times New Roman" w:hAnsi="Times New Roman" w:cs="Times New Roman"/>
          <w:sz w:val="24"/>
          <w:szCs w:val="24"/>
        </w:rPr>
        <w:t xml:space="preserve"> atık kodunun belirlenmesindeki hataların tespiti amacıyla tutarlılık kontrolü yapılması esastır.</w:t>
      </w:r>
      <w:proofErr w:type="gramEnd"/>
    </w:p>
    <w:p w:rsidR="00D86FBE" w:rsidRPr="007C517F" w:rsidRDefault="00D86FB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(2) Kontamine varil, IBC tank ve bidon atıklarının;</w:t>
      </w:r>
    </w:p>
    <w:p w:rsidR="00D86FBE" w:rsidRPr="007C517F" w:rsidRDefault="00D86FB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a) Aynı amaçla ve aynı üretici/ithalatçı tarafından tekrar aynı ürünü doldurmak üzere toplanarak taşınması üretici/ithalatçı sorumluluğunda olup, bu atıklar atık </w:t>
      </w:r>
      <w:proofErr w:type="spellStart"/>
      <w:r w:rsidRPr="007C517F">
        <w:rPr>
          <w:rFonts w:ascii="Times New Roman" w:hAnsi="Times New Roman" w:cs="Times New Roman"/>
          <w:sz w:val="24"/>
          <w:szCs w:val="24"/>
        </w:rPr>
        <w:t>minimizasyonu</w:t>
      </w:r>
      <w:proofErr w:type="spellEnd"/>
      <w:r w:rsidRPr="007C517F">
        <w:rPr>
          <w:rFonts w:ascii="Times New Roman" w:hAnsi="Times New Roman" w:cs="Times New Roman"/>
          <w:sz w:val="24"/>
          <w:szCs w:val="24"/>
        </w:rPr>
        <w:t xml:space="preserve"> olarak değerlendirildiğinden bu Tebliğ</w:t>
      </w:r>
      <w:r w:rsidR="006F6266"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kapsamında değildir. Ancak üretici/ithalatçı, bu atıkları </w:t>
      </w:r>
      <w:r w:rsidR="00967FC6" w:rsidRPr="007C517F">
        <w:rPr>
          <w:rFonts w:ascii="Times New Roman" w:hAnsi="Times New Roman" w:cs="Times New Roman"/>
          <w:sz w:val="24"/>
          <w:szCs w:val="24"/>
        </w:rPr>
        <w:t>taşımak amacıyla</w:t>
      </w:r>
      <w:r w:rsidRPr="007C517F">
        <w:rPr>
          <w:rFonts w:ascii="Times New Roman" w:hAnsi="Times New Roman" w:cs="Times New Roman"/>
          <w:sz w:val="24"/>
          <w:szCs w:val="24"/>
        </w:rPr>
        <w:t xml:space="preserve"> kullanaca</w:t>
      </w:r>
      <w:r w:rsidR="004213A9">
        <w:rPr>
          <w:rFonts w:ascii="Times New Roman" w:hAnsi="Times New Roman" w:cs="Times New Roman"/>
          <w:sz w:val="24"/>
          <w:szCs w:val="24"/>
        </w:rPr>
        <w:t>ğ</w:t>
      </w:r>
      <w:r w:rsidRPr="007C517F">
        <w:rPr>
          <w:rFonts w:ascii="Times New Roman" w:hAnsi="Times New Roman" w:cs="Times New Roman"/>
          <w:sz w:val="24"/>
          <w:szCs w:val="24"/>
        </w:rPr>
        <w:t>ı araç bilgilerini bulundukları ilin il müdürlüklerine taşıma öncesinde yazılı olarak bildirir. Atığın taşınmasını müteakip ise sevk irsaliyesi ve kantar fişinin bir örneği üretici/ithalatçı tarafından bulunduğu ilin il müdürlüğüne gönderilir.</w:t>
      </w:r>
    </w:p>
    <w:p w:rsidR="00D86FBE" w:rsidRPr="007C517F" w:rsidRDefault="00D86FB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 Geri kazanım veya bertaraf amacıyla toplanması ve taşınması halinde bu</w:t>
      </w:r>
      <w:r w:rsidR="007743FD" w:rsidRPr="007C517F">
        <w:rPr>
          <w:rFonts w:ascii="Times New Roman" w:hAnsi="Times New Roman" w:cs="Times New Roman"/>
          <w:sz w:val="24"/>
          <w:szCs w:val="24"/>
        </w:rPr>
        <w:t xml:space="preserve"> fıkranın </w:t>
      </w:r>
      <w:r w:rsidR="009A3293" w:rsidRPr="007C517F">
        <w:rPr>
          <w:rFonts w:ascii="Times New Roman" w:hAnsi="Times New Roman" w:cs="Times New Roman"/>
          <w:sz w:val="24"/>
          <w:szCs w:val="24"/>
        </w:rPr>
        <w:t>(</w:t>
      </w:r>
      <w:r w:rsidR="007743FD" w:rsidRPr="007C517F">
        <w:rPr>
          <w:rFonts w:ascii="Times New Roman" w:hAnsi="Times New Roman" w:cs="Times New Roman"/>
          <w:sz w:val="24"/>
          <w:szCs w:val="24"/>
        </w:rPr>
        <w:t xml:space="preserve">a) bendi </w:t>
      </w:r>
      <w:r w:rsidRPr="007C517F">
        <w:rPr>
          <w:rFonts w:ascii="Times New Roman" w:hAnsi="Times New Roman" w:cs="Times New Roman"/>
          <w:sz w:val="24"/>
          <w:szCs w:val="24"/>
        </w:rPr>
        <w:t>hükümleri uygulanmaz.</w:t>
      </w:r>
    </w:p>
    <w:p w:rsidR="003B16F9" w:rsidRPr="007C517F" w:rsidRDefault="00D86FB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(3) Park halinde iken araçta atık bulunmaz. Ancak, mücbir sebepler veya arazi durumuna göre araç atıkla yüklü iken zorunlu olarak park edilmesi gerektiğinde,</w:t>
      </w:r>
      <w:r w:rsidR="00E21DCF" w:rsidRPr="007C517F">
        <w:rPr>
          <w:rFonts w:ascii="Times New Roman" w:hAnsi="Times New Roman" w:cs="Times New Roman"/>
          <w:sz w:val="24"/>
          <w:szCs w:val="24"/>
        </w:rPr>
        <w:t xml:space="preserve"> T</w:t>
      </w:r>
      <w:r w:rsidR="00E21DCF" w:rsidRPr="007C517F">
        <w:rPr>
          <w:rFonts w:ascii="Times New Roman" w:hAnsi="Times New Roman" w:cs="Times New Roman"/>
          <w:snapToGrid w:val="0"/>
          <w:sz w:val="24"/>
          <w:szCs w:val="24"/>
        </w:rPr>
        <w:t>ehlikeli</w:t>
      </w:r>
      <w:r w:rsidR="00E21DCF" w:rsidRPr="007C517F">
        <w:rPr>
          <w:rFonts w:ascii="Times New Roman" w:hAnsi="Times New Roman" w:cs="Times New Roman"/>
          <w:sz w:val="24"/>
          <w:szCs w:val="24"/>
        </w:rPr>
        <w:t xml:space="preserve"> Maddelerin Karayollarında Taşınması Hakk</w:t>
      </w:r>
      <w:r w:rsidR="003B16F9" w:rsidRPr="007C517F">
        <w:rPr>
          <w:rFonts w:ascii="Times New Roman" w:hAnsi="Times New Roman" w:cs="Times New Roman"/>
          <w:sz w:val="24"/>
          <w:szCs w:val="24"/>
        </w:rPr>
        <w:t>ında Yönetmeli</w:t>
      </w:r>
      <w:r w:rsidR="00967FC6" w:rsidRPr="007C517F">
        <w:rPr>
          <w:rFonts w:ascii="Times New Roman" w:hAnsi="Times New Roman" w:cs="Times New Roman"/>
          <w:sz w:val="24"/>
          <w:szCs w:val="24"/>
        </w:rPr>
        <w:t>k</w:t>
      </w:r>
      <w:r w:rsidR="003B16F9" w:rsidRPr="007C517F">
        <w:rPr>
          <w:rFonts w:ascii="Times New Roman" w:hAnsi="Times New Roman" w:cs="Times New Roman"/>
          <w:sz w:val="24"/>
          <w:szCs w:val="24"/>
        </w:rPr>
        <w:t xml:space="preserve"> hükümleri doğrultusunda belirlenen </w:t>
      </w:r>
      <w:r w:rsidR="008863FB" w:rsidRPr="007C517F">
        <w:rPr>
          <w:rFonts w:ascii="Times New Roman" w:hAnsi="Times New Roman" w:cs="Times New Roman"/>
          <w:sz w:val="24"/>
          <w:szCs w:val="24"/>
        </w:rPr>
        <w:t>güzergâhlar</w:t>
      </w:r>
      <w:r w:rsidR="003B16F9" w:rsidRPr="007C517F">
        <w:rPr>
          <w:rFonts w:ascii="Times New Roman" w:hAnsi="Times New Roman" w:cs="Times New Roman"/>
          <w:sz w:val="24"/>
          <w:szCs w:val="24"/>
        </w:rPr>
        <w:t xml:space="preserve"> ve park yerleri kullanılır</w:t>
      </w:r>
      <w:r w:rsidRPr="007C517F">
        <w:rPr>
          <w:rFonts w:ascii="Times New Roman" w:hAnsi="Times New Roman" w:cs="Times New Roman"/>
          <w:sz w:val="24"/>
          <w:szCs w:val="24"/>
        </w:rPr>
        <w:t xml:space="preserve">. </w:t>
      </w:r>
    </w:p>
    <w:p w:rsidR="00E21DCF" w:rsidRPr="007C517F" w:rsidRDefault="00E21DCF" w:rsidP="009325AE">
      <w:pPr>
        <w:spacing w:after="0" w:line="240" w:lineRule="atLeast"/>
        <w:ind w:firstLine="566"/>
        <w:jc w:val="both"/>
        <w:rPr>
          <w:rFonts w:cs="Times New Roman"/>
        </w:rPr>
      </w:pPr>
      <w:r w:rsidRPr="007C517F">
        <w:rPr>
          <w:rFonts w:ascii="Times New Roman" w:hAnsi="Times New Roman" w:cs="Times New Roman"/>
          <w:sz w:val="24"/>
          <w:szCs w:val="24"/>
        </w:rPr>
        <w:t>(4)</w:t>
      </w:r>
      <w:r w:rsidR="003B16F9" w:rsidRPr="007C517F">
        <w:rPr>
          <w:rFonts w:ascii="Times New Roman" w:hAnsi="Times New Roman"/>
          <w:sz w:val="24"/>
          <w:szCs w:val="24"/>
        </w:rPr>
        <w:t xml:space="preserve"> A</w:t>
      </w:r>
      <w:r w:rsidRPr="007C517F">
        <w:rPr>
          <w:rFonts w:ascii="Times New Roman" w:hAnsi="Times New Roman"/>
          <w:sz w:val="24"/>
          <w:szCs w:val="24"/>
        </w:rPr>
        <w:t xml:space="preserve">tık taşıyan araçlar belirlenmiş olan park yerleri dışındaki alanlara ve </w:t>
      </w:r>
      <w:r w:rsidR="008863FB" w:rsidRPr="007C517F">
        <w:rPr>
          <w:rFonts w:ascii="Times New Roman" w:hAnsi="Times New Roman"/>
          <w:sz w:val="24"/>
          <w:szCs w:val="24"/>
        </w:rPr>
        <w:t>meskûn</w:t>
      </w:r>
      <w:r w:rsidRPr="007C517F">
        <w:rPr>
          <w:rFonts w:ascii="Times New Roman" w:hAnsi="Times New Roman"/>
          <w:sz w:val="24"/>
          <w:szCs w:val="24"/>
        </w:rPr>
        <w:t xml:space="preserve"> mahallere gelişigüzel park edilemez.</w:t>
      </w:r>
      <w:r w:rsidR="003B16F9" w:rsidRPr="007C517F">
        <w:rPr>
          <w:rFonts w:ascii="Times New Roman" w:hAnsi="Times New Roman"/>
          <w:sz w:val="24"/>
          <w:szCs w:val="24"/>
        </w:rPr>
        <w:t xml:space="preserve"> </w:t>
      </w:r>
      <w:r w:rsidR="003B16F9" w:rsidRPr="007C517F">
        <w:rPr>
          <w:rFonts w:ascii="Times New Roman" w:hAnsi="Times New Roman" w:cs="Times New Roman"/>
          <w:sz w:val="24"/>
          <w:szCs w:val="24"/>
        </w:rPr>
        <w:t>Atık taşıma araç lisansına sahip araçlar taşıma işlemi yapmadıkları zaman, konut alanlarının dışında</w:t>
      </w:r>
      <w:r w:rsidR="005B46FC" w:rsidRPr="007C517F">
        <w:rPr>
          <w:rFonts w:ascii="Times New Roman" w:hAnsi="Times New Roman" w:cs="Times New Roman"/>
          <w:sz w:val="24"/>
          <w:szCs w:val="24"/>
        </w:rPr>
        <w:t xml:space="preserve"> </w:t>
      </w:r>
      <w:r w:rsidR="00A61384" w:rsidRPr="007C517F">
        <w:rPr>
          <w:rFonts w:ascii="Times New Roman" w:hAnsi="Times New Roman" w:cs="Times New Roman"/>
          <w:sz w:val="24"/>
          <w:szCs w:val="24"/>
        </w:rPr>
        <w:t xml:space="preserve">etrafı çevrili </w:t>
      </w:r>
      <w:r w:rsidR="005B46FC" w:rsidRPr="007C517F">
        <w:rPr>
          <w:rFonts w:ascii="Times New Roman" w:hAnsi="Times New Roman" w:cs="Times New Roman"/>
          <w:sz w:val="24"/>
          <w:szCs w:val="24"/>
        </w:rPr>
        <w:t xml:space="preserve">olan </w:t>
      </w:r>
      <w:r w:rsidR="00A61384" w:rsidRPr="007C517F">
        <w:rPr>
          <w:rFonts w:ascii="Times New Roman" w:hAnsi="Times New Roman" w:cs="Times New Roman"/>
          <w:sz w:val="24"/>
          <w:szCs w:val="24"/>
        </w:rPr>
        <w:t xml:space="preserve">park </w:t>
      </w:r>
      <w:r w:rsidR="008863FB" w:rsidRPr="007C517F">
        <w:rPr>
          <w:rFonts w:ascii="Times New Roman" w:hAnsi="Times New Roman" w:cs="Times New Roman"/>
          <w:sz w:val="24"/>
          <w:szCs w:val="24"/>
        </w:rPr>
        <w:t>alanlarına park</w:t>
      </w:r>
      <w:r w:rsidR="003B16F9" w:rsidRPr="007C517F">
        <w:rPr>
          <w:rFonts w:ascii="Times New Roman" w:hAnsi="Times New Roman" w:cs="Times New Roman"/>
          <w:sz w:val="24"/>
          <w:szCs w:val="24"/>
        </w:rPr>
        <w:t xml:space="preserve"> edilir.</w:t>
      </w:r>
      <w:r w:rsidR="003B16F9" w:rsidRPr="007C517F">
        <w:rPr>
          <w:rFonts w:ascii="Times New Roman" w:hAnsi="Times New Roman"/>
          <w:sz w:val="24"/>
          <w:szCs w:val="24"/>
        </w:rPr>
        <w:t xml:space="preserve"> </w:t>
      </w:r>
      <w:r w:rsidR="003B16F9" w:rsidRPr="007C517F">
        <w:rPr>
          <w:rFonts w:ascii="Times New Roman" w:hAnsi="Times New Roman" w:cs="Times New Roman"/>
          <w:sz w:val="24"/>
          <w:szCs w:val="24"/>
        </w:rPr>
        <w:t>Park alanında acil durumlara karşı güvenlik önlemleri alınır.</w:t>
      </w:r>
    </w:p>
    <w:p w:rsidR="002934B8" w:rsidRPr="007C517F" w:rsidRDefault="002934B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E21DCF" w:rsidRPr="007C517F">
        <w:rPr>
          <w:rFonts w:ascii="Times New Roman" w:hAnsi="Times New Roman" w:cs="Times New Roman"/>
          <w:sz w:val="24"/>
          <w:szCs w:val="24"/>
        </w:rPr>
        <w:t>5</w:t>
      </w:r>
      <w:r w:rsidRPr="007C517F">
        <w:rPr>
          <w:rFonts w:ascii="Times New Roman" w:hAnsi="Times New Roman" w:cs="Times New Roman"/>
          <w:sz w:val="24"/>
          <w:szCs w:val="24"/>
        </w:rPr>
        <w:t>) Mobil cihazlar ve iletişim altyapı hizmetleri, Bakanlık tarafından yet</w:t>
      </w:r>
      <w:r w:rsidR="00BB58BF" w:rsidRPr="007C517F">
        <w:rPr>
          <w:rFonts w:ascii="Times New Roman" w:hAnsi="Times New Roman" w:cs="Times New Roman"/>
          <w:sz w:val="24"/>
          <w:szCs w:val="24"/>
        </w:rPr>
        <w:t>erlik verilmiş</w:t>
      </w:r>
      <w:r w:rsidRPr="007C517F">
        <w:rPr>
          <w:rFonts w:ascii="Times New Roman" w:hAnsi="Times New Roman" w:cs="Times New Roman"/>
          <w:sz w:val="24"/>
          <w:szCs w:val="24"/>
        </w:rPr>
        <w:t xml:space="preserve"> </w:t>
      </w:r>
      <w:proofErr w:type="spellStart"/>
      <w:r w:rsidRPr="007C517F">
        <w:rPr>
          <w:rFonts w:ascii="Times New Roman" w:hAnsi="Times New Roman" w:cs="Times New Roman"/>
          <w:sz w:val="24"/>
          <w:szCs w:val="24"/>
        </w:rPr>
        <w:t>ATSS’ler</w:t>
      </w:r>
      <w:proofErr w:type="spellEnd"/>
      <w:r w:rsidRPr="007C517F">
        <w:rPr>
          <w:rFonts w:ascii="Times New Roman" w:hAnsi="Times New Roman" w:cs="Times New Roman"/>
          <w:sz w:val="24"/>
          <w:szCs w:val="24"/>
        </w:rPr>
        <w:t xml:space="preserve"> tarafından sağlanır.</w:t>
      </w:r>
      <w:r w:rsidR="004F0BE9">
        <w:rPr>
          <w:rFonts w:ascii="Times New Roman" w:hAnsi="Times New Roman" w:cs="Times New Roman"/>
          <w:sz w:val="24"/>
          <w:szCs w:val="24"/>
        </w:rPr>
        <w:t xml:space="preserve"> </w:t>
      </w:r>
      <w:proofErr w:type="spellStart"/>
      <w:r w:rsidR="004F0BE9">
        <w:rPr>
          <w:rFonts w:ascii="Times New Roman" w:hAnsi="Times New Roman" w:cs="Times New Roman"/>
          <w:bCs/>
          <w:sz w:val="24"/>
          <w:szCs w:val="24"/>
        </w:rPr>
        <w:t>ATSS’lere</w:t>
      </w:r>
      <w:proofErr w:type="spellEnd"/>
      <w:r w:rsidR="004F0BE9" w:rsidRPr="007C517F">
        <w:rPr>
          <w:rFonts w:ascii="Times New Roman" w:hAnsi="Times New Roman" w:cs="Times New Roman"/>
          <w:bCs/>
          <w:sz w:val="24"/>
          <w:szCs w:val="24"/>
        </w:rPr>
        <w:t xml:space="preserve"> verilecek yeterlik belgesi </w:t>
      </w:r>
      <w:proofErr w:type="gramStart"/>
      <w:r w:rsidR="004F0BE9" w:rsidRPr="007C517F">
        <w:rPr>
          <w:rFonts w:ascii="Times New Roman" w:hAnsi="Times New Roman" w:cs="Times New Roman"/>
          <w:bCs/>
          <w:sz w:val="24"/>
          <w:szCs w:val="24"/>
        </w:rPr>
        <w:t>kriterleri</w:t>
      </w:r>
      <w:proofErr w:type="gramEnd"/>
      <w:r w:rsidR="004F0BE9" w:rsidRPr="007C517F">
        <w:rPr>
          <w:rFonts w:ascii="Times New Roman" w:hAnsi="Times New Roman" w:cs="Times New Roman"/>
          <w:bCs/>
          <w:sz w:val="24"/>
          <w:szCs w:val="24"/>
        </w:rPr>
        <w:t xml:space="preserve"> Bakanlıkça belirlenir.</w:t>
      </w:r>
    </w:p>
    <w:p w:rsidR="002934B8" w:rsidRPr="007C517F" w:rsidRDefault="002934B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E21DCF" w:rsidRPr="007C517F">
        <w:rPr>
          <w:rFonts w:ascii="Times New Roman" w:hAnsi="Times New Roman" w:cs="Times New Roman"/>
          <w:sz w:val="24"/>
          <w:szCs w:val="24"/>
        </w:rPr>
        <w:t>6</w:t>
      </w:r>
      <w:r w:rsidRPr="007C517F">
        <w:rPr>
          <w:rFonts w:ascii="Times New Roman" w:hAnsi="Times New Roman" w:cs="Times New Roman"/>
          <w:sz w:val="24"/>
          <w:szCs w:val="24"/>
        </w:rPr>
        <w:t>)</w:t>
      </w:r>
      <w:r w:rsidR="008863FB">
        <w:rPr>
          <w:rFonts w:ascii="Times New Roman" w:hAnsi="Times New Roman" w:cs="Times New Roman"/>
          <w:sz w:val="24"/>
          <w:szCs w:val="24"/>
        </w:rPr>
        <w:t xml:space="preserve"> </w:t>
      </w:r>
      <w:r w:rsidR="00E90FEF" w:rsidRPr="007C517F">
        <w:rPr>
          <w:rFonts w:ascii="Times New Roman" w:hAnsi="Times New Roman" w:cs="Times New Roman"/>
          <w:sz w:val="24"/>
          <w:szCs w:val="24"/>
        </w:rPr>
        <w:t>M</w:t>
      </w:r>
      <w:r w:rsidR="00967FC6" w:rsidRPr="007C517F">
        <w:rPr>
          <w:rFonts w:ascii="Times New Roman" w:hAnsi="Times New Roman" w:cs="Times New Roman"/>
          <w:sz w:val="24"/>
          <w:szCs w:val="24"/>
        </w:rPr>
        <w:t>obil cihazın kullanımına yönelik,</w:t>
      </w:r>
      <w:r w:rsidRPr="007C517F">
        <w:rPr>
          <w:rFonts w:ascii="Times New Roman" w:hAnsi="Times New Roman" w:cs="Times New Roman"/>
          <w:sz w:val="24"/>
          <w:szCs w:val="24"/>
        </w:rPr>
        <w:t xml:space="preserve"> atık taşıyan firma ve araçlara teknik ya da </w:t>
      </w:r>
      <w:proofErr w:type="spellStart"/>
      <w:r w:rsidRPr="007C517F">
        <w:rPr>
          <w:rFonts w:ascii="Times New Roman" w:hAnsi="Times New Roman" w:cs="Times New Roman"/>
          <w:sz w:val="24"/>
          <w:szCs w:val="24"/>
        </w:rPr>
        <w:t>işletimsel</w:t>
      </w:r>
      <w:proofErr w:type="spellEnd"/>
      <w:r w:rsidRPr="007C517F">
        <w:rPr>
          <w:rFonts w:ascii="Times New Roman" w:hAnsi="Times New Roman" w:cs="Times New Roman"/>
          <w:sz w:val="24"/>
          <w:szCs w:val="24"/>
        </w:rPr>
        <w:t xml:space="preserve"> destek </w:t>
      </w:r>
      <w:proofErr w:type="spellStart"/>
      <w:r w:rsidRPr="007C517F">
        <w:rPr>
          <w:rFonts w:ascii="Times New Roman" w:hAnsi="Times New Roman" w:cs="Times New Roman"/>
          <w:sz w:val="24"/>
          <w:szCs w:val="24"/>
        </w:rPr>
        <w:t>ATSS’ler</w:t>
      </w:r>
      <w:proofErr w:type="spellEnd"/>
      <w:r w:rsidRPr="007C517F">
        <w:rPr>
          <w:rFonts w:ascii="Times New Roman" w:hAnsi="Times New Roman" w:cs="Times New Roman"/>
          <w:sz w:val="24"/>
          <w:szCs w:val="24"/>
        </w:rPr>
        <w:t xml:space="preserve"> tarafından sağlanır.</w:t>
      </w:r>
    </w:p>
    <w:p w:rsidR="002934B8" w:rsidRPr="007C517F" w:rsidRDefault="002934B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E21DCF" w:rsidRPr="007C517F">
        <w:rPr>
          <w:rFonts w:ascii="Times New Roman" w:hAnsi="Times New Roman" w:cs="Times New Roman"/>
          <w:sz w:val="24"/>
          <w:szCs w:val="24"/>
        </w:rPr>
        <w:t>7</w:t>
      </w:r>
      <w:r w:rsidRPr="007C517F">
        <w:rPr>
          <w:rFonts w:ascii="Times New Roman" w:hAnsi="Times New Roman" w:cs="Times New Roman"/>
          <w:sz w:val="24"/>
          <w:szCs w:val="24"/>
        </w:rPr>
        <w:t xml:space="preserve">) Mevcut mobil cihazı ve iletişim alt yapısı olan firmalar, Bakanlıkça talep edilen şartları ve gerekli </w:t>
      </w:r>
      <w:proofErr w:type="gramStart"/>
      <w:r w:rsidRPr="007C517F">
        <w:rPr>
          <w:rFonts w:ascii="Times New Roman" w:hAnsi="Times New Roman" w:cs="Times New Roman"/>
          <w:sz w:val="24"/>
          <w:szCs w:val="24"/>
        </w:rPr>
        <w:t>entegrasyonu</w:t>
      </w:r>
      <w:proofErr w:type="gramEnd"/>
      <w:r w:rsidRPr="007C517F">
        <w:rPr>
          <w:rFonts w:ascii="Times New Roman" w:hAnsi="Times New Roman" w:cs="Times New Roman"/>
          <w:sz w:val="24"/>
          <w:szCs w:val="24"/>
        </w:rPr>
        <w:t xml:space="preserve"> sağlaması durumunda bu cihazların kullanımına devam edebilir.</w:t>
      </w:r>
      <w:r w:rsidR="00BB58BF" w:rsidRPr="007C517F">
        <w:rPr>
          <w:rFonts w:ascii="Times New Roman" w:hAnsi="Times New Roman" w:cs="Times New Roman"/>
          <w:sz w:val="24"/>
          <w:szCs w:val="24"/>
        </w:rPr>
        <w:t xml:space="preserve"> </w:t>
      </w:r>
    </w:p>
    <w:p w:rsidR="002934B8" w:rsidRPr="007C517F" w:rsidRDefault="00A853E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E21DCF" w:rsidRPr="007C517F">
        <w:rPr>
          <w:rFonts w:ascii="Times New Roman" w:hAnsi="Times New Roman" w:cs="Times New Roman"/>
          <w:sz w:val="24"/>
          <w:szCs w:val="24"/>
        </w:rPr>
        <w:t>8</w:t>
      </w:r>
      <w:r w:rsidRPr="007C517F">
        <w:rPr>
          <w:rFonts w:ascii="Times New Roman" w:hAnsi="Times New Roman" w:cs="Times New Roman"/>
          <w:sz w:val="24"/>
          <w:szCs w:val="24"/>
        </w:rPr>
        <w:t xml:space="preserve">) </w:t>
      </w:r>
      <w:r w:rsidR="00CA4F54" w:rsidRPr="007C517F">
        <w:rPr>
          <w:rFonts w:ascii="Times New Roman" w:hAnsi="Times New Roman" w:cs="Times New Roman"/>
          <w:sz w:val="24"/>
          <w:szCs w:val="24"/>
        </w:rPr>
        <w:t>Bu Tebliğ kapsamında atık taşıma faaliyetinde bulunan firmalar</w:t>
      </w:r>
      <w:r w:rsidR="00380AA5" w:rsidRPr="007C517F">
        <w:rPr>
          <w:rFonts w:ascii="Times New Roman" w:hAnsi="Times New Roman" w:cs="Times New Roman"/>
          <w:sz w:val="24"/>
          <w:szCs w:val="24"/>
        </w:rPr>
        <w:t>ın</w:t>
      </w:r>
      <w:r w:rsidR="00640920" w:rsidRPr="007C517F">
        <w:rPr>
          <w:rFonts w:ascii="Times New Roman" w:hAnsi="Times New Roman" w:cs="Times New Roman"/>
          <w:sz w:val="24"/>
          <w:szCs w:val="24"/>
        </w:rPr>
        <w:t xml:space="preserve"> en az 1 çevre görevlisi istihdam etmesi/hizmet alması zorunludur. Bu çevre görevlisinin</w:t>
      </w:r>
      <w:r w:rsidR="00CA4F54"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Tehlikeli Maddelerin Karayoluyla Taşınması Hakkında </w:t>
      </w:r>
      <w:r w:rsidR="00813FFC" w:rsidRPr="007C517F">
        <w:rPr>
          <w:rFonts w:ascii="Times New Roman" w:hAnsi="Times New Roman" w:cs="Times New Roman"/>
          <w:sz w:val="24"/>
          <w:szCs w:val="24"/>
        </w:rPr>
        <w:t xml:space="preserve">Yönetmelik </w:t>
      </w:r>
      <w:r w:rsidRPr="007C517F">
        <w:rPr>
          <w:rFonts w:ascii="Times New Roman" w:hAnsi="Times New Roman" w:cs="Times New Roman"/>
          <w:sz w:val="24"/>
          <w:szCs w:val="24"/>
        </w:rPr>
        <w:t xml:space="preserve">doğrultusunda Tehlikeli Madde Güvenlik Danışmanı </w:t>
      </w:r>
      <w:r w:rsidR="00CA4F54" w:rsidRPr="007C517F">
        <w:rPr>
          <w:rFonts w:ascii="Times New Roman" w:hAnsi="Times New Roman" w:cs="Times New Roman"/>
          <w:sz w:val="24"/>
          <w:szCs w:val="24"/>
        </w:rPr>
        <w:t>belgesine sahip</w:t>
      </w:r>
      <w:r w:rsidR="00640920" w:rsidRPr="007C517F">
        <w:rPr>
          <w:rFonts w:ascii="Times New Roman" w:hAnsi="Times New Roman" w:cs="Times New Roman"/>
          <w:sz w:val="24"/>
          <w:szCs w:val="24"/>
        </w:rPr>
        <w:t xml:space="preserve"> olması gerekir.</w:t>
      </w:r>
      <w:r w:rsidR="00CA4F54" w:rsidRPr="007C517F">
        <w:rPr>
          <w:rFonts w:ascii="Times New Roman" w:hAnsi="Times New Roman" w:cs="Times New Roman"/>
          <w:sz w:val="24"/>
          <w:szCs w:val="24"/>
        </w:rPr>
        <w:t xml:space="preserve"> </w:t>
      </w:r>
      <w:r w:rsidR="00C6489E" w:rsidRPr="007C517F">
        <w:rPr>
          <w:rFonts w:ascii="Times New Roman" w:hAnsi="Times New Roman" w:cs="Times New Roman"/>
          <w:sz w:val="24"/>
          <w:szCs w:val="24"/>
        </w:rPr>
        <w:t xml:space="preserve"> </w:t>
      </w:r>
    </w:p>
    <w:p w:rsidR="00440B7F" w:rsidRPr="007C517F" w:rsidRDefault="00E21DCF"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(9</w:t>
      </w:r>
      <w:r w:rsidR="009921CC" w:rsidRPr="007C517F">
        <w:rPr>
          <w:rFonts w:ascii="Times New Roman" w:hAnsi="Times New Roman" w:cs="Times New Roman"/>
          <w:sz w:val="24"/>
          <w:szCs w:val="24"/>
        </w:rPr>
        <w:t>) Lisanslı atık taşıma araçlarını kullanacak şoförlerin, Tehlikeli Mal Taşımacılığı Sürücü Eğitim Sertifikası (SRC5)/ADR Şoför Eğitim Sertifikasına sahip olmaları</w:t>
      </w:r>
      <w:r w:rsidR="00E67448" w:rsidRPr="007C517F">
        <w:rPr>
          <w:rFonts w:ascii="Times New Roman" w:hAnsi="Times New Roman" w:cs="Times New Roman"/>
          <w:sz w:val="24"/>
          <w:szCs w:val="24"/>
        </w:rPr>
        <w:t xml:space="preserve"> ve </w:t>
      </w:r>
      <w:r w:rsidR="0018171E" w:rsidRPr="007C517F">
        <w:rPr>
          <w:rFonts w:ascii="Times New Roman" w:hAnsi="Times New Roman" w:cs="Times New Roman"/>
          <w:sz w:val="24"/>
          <w:szCs w:val="24"/>
        </w:rPr>
        <w:t>ayrıca mobil</w:t>
      </w:r>
      <w:r w:rsidR="00E67448" w:rsidRPr="007C517F">
        <w:rPr>
          <w:rFonts w:ascii="Times New Roman" w:hAnsi="Times New Roman" w:cs="Times New Roman"/>
          <w:sz w:val="24"/>
          <w:szCs w:val="24"/>
        </w:rPr>
        <w:t xml:space="preserve"> cihazın kullanımı konusunda eğitim al</w:t>
      </w:r>
      <w:r w:rsidR="00DF092A" w:rsidRPr="007C517F">
        <w:rPr>
          <w:rFonts w:ascii="Times New Roman" w:hAnsi="Times New Roman" w:cs="Times New Roman"/>
          <w:sz w:val="24"/>
          <w:szCs w:val="24"/>
        </w:rPr>
        <w:t>mış olmaları</w:t>
      </w:r>
      <w:r w:rsidR="00E67448" w:rsidRPr="007C517F">
        <w:rPr>
          <w:rFonts w:ascii="Times New Roman" w:hAnsi="Times New Roman" w:cs="Times New Roman"/>
          <w:sz w:val="24"/>
          <w:szCs w:val="24"/>
        </w:rPr>
        <w:t xml:space="preserve"> </w:t>
      </w:r>
      <w:r w:rsidR="009921CC" w:rsidRPr="007C517F">
        <w:rPr>
          <w:rFonts w:ascii="Times New Roman" w:hAnsi="Times New Roman" w:cs="Times New Roman"/>
          <w:sz w:val="24"/>
          <w:szCs w:val="24"/>
        </w:rPr>
        <w:t>zorunludur.</w:t>
      </w:r>
    </w:p>
    <w:p w:rsidR="00A81FDA" w:rsidRPr="007C517F" w:rsidRDefault="00786C33"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(10) Bitkisel atık yağlar ile atık pil ve akümülatörler lisanslı atık işleme tesislerine gönderilmeden önce BAYK</w:t>
      </w:r>
      <w:r w:rsidR="001B5680" w:rsidRPr="007C517F">
        <w:rPr>
          <w:rFonts w:ascii="Times New Roman" w:hAnsi="Times New Roman" w:cs="Times New Roman"/>
          <w:sz w:val="24"/>
          <w:szCs w:val="24"/>
        </w:rPr>
        <w:t>Y</w:t>
      </w:r>
      <w:r w:rsidRPr="007C517F">
        <w:rPr>
          <w:rFonts w:ascii="Times New Roman" w:hAnsi="Times New Roman" w:cs="Times New Roman"/>
          <w:sz w:val="24"/>
          <w:szCs w:val="24"/>
        </w:rPr>
        <w:t xml:space="preserve"> ile </w:t>
      </w:r>
      <w:proofErr w:type="spellStart"/>
      <w:r w:rsidRPr="007C517F">
        <w:rPr>
          <w:rFonts w:ascii="Times New Roman" w:hAnsi="Times New Roman" w:cs="Times New Roman"/>
          <w:sz w:val="24"/>
          <w:szCs w:val="24"/>
        </w:rPr>
        <w:t>APAKY</w:t>
      </w:r>
      <w:r w:rsidR="008863FB">
        <w:rPr>
          <w:rFonts w:ascii="Times New Roman" w:hAnsi="Times New Roman" w:cs="Times New Roman"/>
          <w:sz w:val="24"/>
          <w:szCs w:val="24"/>
        </w:rPr>
        <w:t>’</w:t>
      </w:r>
      <w:r w:rsidRPr="007C517F">
        <w:rPr>
          <w:rFonts w:ascii="Times New Roman" w:hAnsi="Times New Roman" w:cs="Times New Roman"/>
          <w:sz w:val="24"/>
          <w:szCs w:val="24"/>
        </w:rPr>
        <w:t>de</w:t>
      </w:r>
      <w:proofErr w:type="spellEnd"/>
      <w:r w:rsidRPr="007C517F">
        <w:rPr>
          <w:rFonts w:ascii="Times New Roman" w:hAnsi="Times New Roman" w:cs="Times New Roman"/>
          <w:sz w:val="24"/>
          <w:szCs w:val="24"/>
        </w:rPr>
        <w:t xml:space="preserve"> tanımlanan geçici atık depolama alanlarına gönderilebilir. Bu alanlara il müdürlükleri tarafından izin verildikten sonra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sistemine kaydı sağlanır.</w:t>
      </w:r>
    </w:p>
    <w:p w:rsidR="00DE0EF8" w:rsidRDefault="00DE0EF8" w:rsidP="009325AE">
      <w:pPr>
        <w:spacing w:after="0" w:line="240" w:lineRule="atLeast"/>
        <w:ind w:firstLine="566"/>
        <w:jc w:val="center"/>
        <w:rPr>
          <w:rFonts w:ascii="Times New Roman" w:hAnsi="Times New Roman" w:cs="Times New Roman"/>
          <w:b/>
          <w:bCs/>
          <w:sz w:val="24"/>
          <w:szCs w:val="24"/>
        </w:rPr>
      </w:pPr>
    </w:p>
    <w:p w:rsidR="00836261" w:rsidRDefault="00836261" w:rsidP="009325AE">
      <w:pPr>
        <w:spacing w:after="0" w:line="240" w:lineRule="atLeast"/>
        <w:ind w:firstLine="566"/>
        <w:jc w:val="center"/>
        <w:rPr>
          <w:rFonts w:ascii="Times New Roman" w:hAnsi="Times New Roman" w:cs="Times New Roman"/>
          <w:b/>
          <w:bCs/>
          <w:sz w:val="24"/>
          <w:szCs w:val="24"/>
        </w:rPr>
      </w:pPr>
    </w:p>
    <w:p w:rsidR="00836261" w:rsidRDefault="00836261" w:rsidP="009325AE">
      <w:pPr>
        <w:spacing w:after="0" w:line="240" w:lineRule="atLeast"/>
        <w:ind w:firstLine="566"/>
        <w:jc w:val="center"/>
        <w:rPr>
          <w:rFonts w:ascii="Times New Roman" w:hAnsi="Times New Roman" w:cs="Times New Roman"/>
          <w:b/>
          <w:bCs/>
          <w:sz w:val="24"/>
          <w:szCs w:val="24"/>
        </w:rPr>
      </w:pPr>
    </w:p>
    <w:p w:rsidR="006A1DFC" w:rsidRPr="007C517F" w:rsidRDefault="006A1DFC" w:rsidP="00836261">
      <w:pPr>
        <w:spacing w:after="0" w:line="240" w:lineRule="atLeast"/>
        <w:jc w:val="center"/>
        <w:rPr>
          <w:rFonts w:ascii="Times New Roman" w:hAnsi="Times New Roman" w:cs="Times New Roman"/>
          <w:sz w:val="24"/>
          <w:szCs w:val="24"/>
        </w:rPr>
      </w:pPr>
      <w:r w:rsidRPr="007C517F">
        <w:rPr>
          <w:rFonts w:ascii="Times New Roman" w:hAnsi="Times New Roman" w:cs="Times New Roman"/>
          <w:b/>
          <w:bCs/>
          <w:sz w:val="24"/>
          <w:szCs w:val="24"/>
        </w:rPr>
        <w:lastRenderedPageBreak/>
        <w:t>İKİNCİ BÖLÜM</w:t>
      </w:r>
    </w:p>
    <w:p w:rsidR="006A1DFC" w:rsidRPr="007C517F" w:rsidRDefault="008B7CF7" w:rsidP="00836261">
      <w:pPr>
        <w:spacing w:after="0" w:line="240" w:lineRule="atLeast"/>
        <w:jc w:val="center"/>
        <w:rPr>
          <w:rFonts w:ascii="Times New Roman" w:hAnsi="Times New Roman" w:cs="Times New Roman"/>
          <w:sz w:val="24"/>
          <w:szCs w:val="24"/>
        </w:rPr>
      </w:pPr>
      <w:r w:rsidRPr="007C517F">
        <w:rPr>
          <w:rFonts w:ascii="Times New Roman" w:hAnsi="Times New Roman" w:cs="Times New Roman"/>
          <w:b/>
          <w:bCs/>
          <w:sz w:val="24"/>
          <w:szCs w:val="24"/>
        </w:rPr>
        <w:t xml:space="preserve">Görev, Yetki ve </w:t>
      </w:r>
      <w:r w:rsidR="006A1DFC" w:rsidRPr="007C517F">
        <w:rPr>
          <w:rFonts w:ascii="Times New Roman" w:hAnsi="Times New Roman" w:cs="Times New Roman"/>
          <w:b/>
          <w:bCs/>
          <w:sz w:val="24"/>
          <w:szCs w:val="24"/>
        </w:rPr>
        <w:t>Yükümlülükler</w:t>
      </w:r>
    </w:p>
    <w:p w:rsidR="008863FB" w:rsidRDefault="008863FB" w:rsidP="009325AE">
      <w:pPr>
        <w:spacing w:after="0" w:line="240" w:lineRule="atLeast"/>
        <w:ind w:firstLine="566"/>
        <w:jc w:val="both"/>
        <w:rPr>
          <w:rFonts w:ascii="Times New Roman" w:hAnsi="Times New Roman" w:cs="Times New Roman"/>
          <w:b/>
          <w:bCs/>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Bakanlığın görev ve yetkileri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6 –</w:t>
      </w:r>
      <w:r w:rsidRPr="007C517F">
        <w:rPr>
          <w:rFonts w:ascii="Times New Roman" w:hAnsi="Times New Roman" w:cs="Times New Roman"/>
          <w:sz w:val="24"/>
          <w:szCs w:val="24"/>
        </w:rPr>
        <w:t xml:space="preserve"> (1) Bakanlığın görev ve yetkileri aşağıda belirtilmiştir.</w:t>
      </w:r>
    </w:p>
    <w:p w:rsidR="00211B34"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Atık taşıma esaslarını belirlemek</w:t>
      </w:r>
      <w:r w:rsidR="00211B34" w:rsidRPr="007C517F">
        <w:rPr>
          <w:rFonts w:ascii="Times New Roman" w:hAnsi="Times New Roman" w:cs="Times New Roman"/>
          <w:sz w:val="24"/>
          <w:szCs w:val="24"/>
        </w:rPr>
        <w:t>, bu Tebliğin uygulanmasına yönelik işbirliği ve koordinasyonu sağlamak, denetim yapmak ve gerekli idari tedbirleri almak.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b) </w:t>
      </w:r>
      <w:proofErr w:type="spellStart"/>
      <w:r w:rsidR="00440B7F" w:rsidRPr="007C517F">
        <w:rPr>
          <w:rFonts w:ascii="Times New Roman" w:hAnsi="Times New Roman" w:cs="Times New Roman"/>
          <w:sz w:val="24"/>
          <w:szCs w:val="24"/>
        </w:rPr>
        <w:t>MoTAT</w:t>
      </w:r>
      <w:proofErr w:type="spellEnd"/>
      <w:r w:rsidR="00864CEE" w:rsidRPr="007C517F">
        <w:rPr>
          <w:rFonts w:ascii="Times New Roman" w:hAnsi="Times New Roman" w:cs="Times New Roman"/>
          <w:sz w:val="24"/>
          <w:szCs w:val="24"/>
        </w:rPr>
        <w:t xml:space="preserve"> </w:t>
      </w:r>
      <w:r w:rsidR="00440B7F" w:rsidRPr="007C517F">
        <w:rPr>
          <w:rFonts w:ascii="Times New Roman" w:hAnsi="Times New Roman" w:cs="Times New Roman"/>
          <w:sz w:val="24"/>
          <w:szCs w:val="24"/>
        </w:rPr>
        <w:t>s</w:t>
      </w:r>
      <w:r w:rsidR="00864CEE" w:rsidRPr="007C517F">
        <w:rPr>
          <w:rFonts w:ascii="Times New Roman" w:hAnsi="Times New Roman" w:cs="Times New Roman"/>
          <w:sz w:val="24"/>
          <w:szCs w:val="24"/>
        </w:rPr>
        <w:t>istemini oluşturmak ve devamlılığını sağlamak.</w:t>
      </w:r>
    </w:p>
    <w:p w:rsidR="00DE42DD" w:rsidRDefault="00211B3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624E2C" w:rsidRPr="007C517F">
        <w:rPr>
          <w:rFonts w:ascii="Times New Roman" w:hAnsi="Times New Roman" w:cs="Times New Roman"/>
          <w:sz w:val="24"/>
          <w:szCs w:val="24"/>
        </w:rPr>
        <w:t>) ATSS</w:t>
      </w:r>
      <w:r w:rsidR="005A573B" w:rsidRPr="007C517F">
        <w:rPr>
          <w:rFonts w:ascii="Times New Roman" w:hAnsi="Times New Roman" w:cs="Times New Roman"/>
          <w:sz w:val="24"/>
          <w:szCs w:val="24"/>
        </w:rPr>
        <w:t xml:space="preserve"> yeterlik belgesi vermek, </w:t>
      </w:r>
      <w:r w:rsidRPr="007C517F">
        <w:rPr>
          <w:rFonts w:ascii="Times New Roman" w:hAnsi="Times New Roman" w:cs="Times New Roman"/>
          <w:sz w:val="24"/>
          <w:szCs w:val="24"/>
        </w:rPr>
        <w:t xml:space="preserve">yeterlik belgesine sahip firmaları </w:t>
      </w:r>
      <w:r w:rsidR="00864CEE" w:rsidRPr="007C517F">
        <w:rPr>
          <w:rFonts w:ascii="Times New Roman" w:hAnsi="Times New Roman" w:cs="Times New Roman"/>
          <w:sz w:val="24"/>
          <w:szCs w:val="24"/>
        </w:rPr>
        <w:t>denetlemek ve</w:t>
      </w:r>
      <w:r w:rsidR="005A573B" w:rsidRPr="007C517F">
        <w:rPr>
          <w:rFonts w:ascii="Times New Roman" w:hAnsi="Times New Roman" w:cs="Times New Roman"/>
          <w:sz w:val="24"/>
          <w:szCs w:val="24"/>
        </w:rPr>
        <w:t xml:space="preserve"> yükümlülüklerin</w:t>
      </w:r>
      <w:r w:rsidRPr="007C517F">
        <w:rPr>
          <w:rFonts w:ascii="Times New Roman" w:hAnsi="Times New Roman" w:cs="Times New Roman"/>
          <w:sz w:val="24"/>
          <w:szCs w:val="24"/>
        </w:rPr>
        <w:t xml:space="preserve"> </w:t>
      </w:r>
      <w:r w:rsidR="005A573B" w:rsidRPr="007C517F">
        <w:rPr>
          <w:rFonts w:ascii="Times New Roman" w:hAnsi="Times New Roman" w:cs="Times New Roman"/>
          <w:sz w:val="24"/>
          <w:szCs w:val="24"/>
        </w:rPr>
        <w:t>yerine getirilmediğinin tespit edilmesi durumunda yeterlik belgesini iptal etmek.</w:t>
      </w:r>
    </w:p>
    <w:p w:rsidR="008863FB" w:rsidRPr="007C517F" w:rsidRDefault="008863FB" w:rsidP="009325AE">
      <w:pPr>
        <w:spacing w:after="0" w:line="240" w:lineRule="atLeast"/>
        <w:ind w:firstLine="566"/>
        <w:jc w:val="both"/>
        <w:rPr>
          <w:rFonts w:ascii="Times New Roman" w:hAnsi="Times New Roman" w:cs="Times New Roman"/>
          <w:b/>
          <w:bCs/>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İl </w:t>
      </w:r>
      <w:r w:rsidR="008863FB" w:rsidRPr="007C517F">
        <w:rPr>
          <w:rFonts w:ascii="Times New Roman" w:hAnsi="Times New Roman" w:cs="Times New Roman"/>
          <w:b/>
          <w:bCs/>
          <w:sz w:val="24"/>
          <w:szCs w:val="24"/>
        </w:rPr>
        <w:t>m</w:t>
      </w:r>
      <w:r w:rsidRPr="007C517F">
        <w:rPr>
          <w:rFonts w:ascii="Times New Roman" w:hAnsi="Times New Roman" w:cs="Times New Roman"/>
          <w:b/>
          <w:bCs/>
          <w:sz w:val="24"/>
          <w:szCs w:val="24"/>
        </w:rPr>
        <w:t>üdürlüğünün görev ve yetkileri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7 –</w:t>
      </w:r>
      <w:r w:rsidRPr="007C517F">
        <w:rPr>
          <w:rFonts w:ascii="Times New Roman" w:hAnsi="Times New Roman" w:cs="Times New Roman"/>
          <w:sz w:val="24"/>
          <w:szCs w:val="24"/>
        </w:rPr>
        <w:t xml:space="preserve"> (1) İl </w:t>
      </w:r>
      <w:r w:rsidR="00440B7F" w:rsidRPr="007C517F">
        <w:rPr>
          <w:rFonts w:ascii="Times New Roman" w:hAnsi="Times New Roman" w:cs="Times New Roman"/>
          <w:sz w:val="24"/>
          <w:szCs w:val="24"/>
        </w:rPr>
        <w:t>m</w:t>
      </w:r>
      <w:r w:rsidRPr="007C517F">
        <w:rPr>
          <w:rFonts w:ascii="Times New Roman" w:hAnsi="Times New Roman" w:cs="Times New Roman"/>
          <w:sz w:val="24"/>
          <w:szCs w:val="24"/>
        </w:rPr>
        <w:t>üdürlüklerinin görev ve yetkileri aşağıda belirtilmiştir.</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a) Atık taşıma lisansı almak üzere </w:t>
      </w:r>
      <w:r w:rsidR="00251A47" w:rsidRPr="007C517F">
        <w:rPr>
          <w:rFonts w:ascii="Times New Roman" w:hAnsi="Times New Roman" w:cs="Times New Roman"/>
          <w:sz w:val="24"/>
          <w:szCs w:val="24"/>
        </w:rPr>
        <w:t xml:space="preserve">başvuran </w:t>
      </w:r>
      <w:r w:rsidRPr="007C517F">
        <w:rPr>
          <w:rFonts w:ascii="Times New Roman" w:hAnsi="Times New Roman" w:cs="Times New Roman"/>
          <w:sz w:val="24"/>
          <w:szCs w:val="24"/>
        </w:rPr>
        <w:t>firma ve araçlar</w:t>
      </w:r>
      <w:r w:rsidR="00251A47" w:rsidRPr="007C517F">
        <w:rPr>
          <w:rFonts w:ascii="Times New Roman" w:hAnsi="Times New Roman" w:cs="Times New Roman"/>
          <w:sz w:val="24"/>
          <w:szCs w:val="24"/>
        </w:rPr>
        <w:t>ı</w:t>
      </w:r>
      <w:r w:rsidRPr="007C517F">
        <w:rPr>
          <w:rFonts w:ascii="Times New Roman" w:hAnsi="Times New Roman" w:cs="Times New Roman"/>
          <w:sz w:val="24"/>
          <w:szCs w:val="24"/>
        </w:rPr>
        <w:t xml:space="preserve"> lisans</w:t>
      </w:r>
      <w:r w:rsidR="00440B7F" w:rsidRPr="007C517F">
        <w:rPr>
          <w:rFonts w:ascii="Times New Roman" w:hAnsi="Times New Roman" w:cs="Times New Roman"/>
          <w:sz w:val="24"/>
          <w:szCs w:val="24"/>
        </w:rPr>
        <w:t xml:space="preserve">landırmak </w:t>
      </w:r>
      <w:r w:rsidR="00057D80" w:rsidRPr="007C517F">
        <w:rPr>
          <w:rFonts w:ascii="Times New Roman" w:hAnsi="Times New Roman" w:cs="Times New Roman"/>
          <w:sz w:val="24"/>
          <w:szCs w:val="24"/>
        </w:rPr>
        <w:t>ve denetlemek,</w:t>
      </w:r>
      <w:r w:rsidR="00251A47" w:rsidRPr="007C517F">
        <w:rPr>
          <w:rFonts w:ascii="Times New Roman" w:hAnsi="Times New Roman" w:cs="Times New Roman"/>
          <w:sz w:val="24"/>
          <w:szCs w:val="24"/>
        </w:rPr>
        <w:t xml:space="preserve"> lisans koşullarına uymayan firma ve araçların lisansını iptal etmek.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b) </w:t>
      </w:r>
      <w:r w:rsidR="00C32549" w:rsidRPr="007C517F">
        <w:rPr>
          <w:rFonts w:ascii="Times New Roman" w:hAnsi="Times New Roman" w:cs="Times New Roman"/>
          <w:sz w:val="24"/>
          <w:szCs w:val="24"/>
        </w:rPr>
        <w:t>Atık taşıma firma ve araçların</w:t>
      </w:r>
      <w:r w:rsidR="003B2C2F" w:rsidRPr="007C517F">
        <w:rPr>
          <w:rFonts w:ascii="Times New Roman" w:hAnsi="Times New Roman" w:cs="Times New Roman"/>
          <w:sz w:val="24"/>
          <w:szCs w:val="24"/>
        </w:rPr>
        <w:t xml:space="preserve"> l</w:t>
      </w:r>
      <w:r w:rsidRPr="007C517F">
        <w:rPr>
          <w:rFonts w:ascii="Times New Roman" w:hAnsi="Times New Roman" w:cs="Times New Roman"/>
          <w:sz w:val="24"/>
          <w:szCs w:val="24"/>
        </w:rPr>
        <w:t>isanslandı</w:t>
      </w:r>
      <w:r w:rsidR="003B2C2F" w:rsidRPr="007C517F">
        <w:rPr>
          <w:rFonts w:ascii="Times New Roman" w:hAnsi="Times New Roman" w:cs="Times New Roman"/>
          <w:sz w:val="24"/>
          <w:szCs w:val="24"/>
        </w:rPr>
        <w:t>rma, izleme ve lisans belgelerinin iptal</w:t>
      </w:r>
      <w:r w:rsidR="00C32549" w:rsidRPr="007C517F">
        <w:rPr>
          <w:rFonts w:ascii="Times New Roman" w:hAnsi="Times New Roman" w:cs="Times New Roman"/>
          <w:sz w:val="24"/>
          <w:szCs w:val="24"/>
        </w:rPr>
        <w:t xml:space="preserve"> işlemlerini</w:t>
      </w:r>
      <w:r w:rsidRPr="007C517F">
        <w:rPr>
          <w:rFonts w:ascii="Times New Roman" w:hAnsi="Times New Roman" w:cs="Times New Roman"/>
          <w:sz w:val="24"/>
          <w:szCs w:val="24"/>
        </w:rPr>
        <w:t xml:space="preserve">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w:t>
      </w:r>
      <w:r w:rsidR="00440B7F" w:rsidRPr="007C517F">
        <w:rPr>
          <w:rFonts w:ascii="Times New Roman" w:hAnsi="Times New Roman" w:cs="Times New Roman"/>
          <w:sz w:val="24"/>
          <w:szCs w:val="24"/>
        </w:rPr>
        <w:t>s</w:t>
      </w:r>
      <w:r w:rsidRPr="007C517F">
        <w:rPr>
          <w:rFonts w:ascii="Times New Roman" w:hAnsi="Times New Roman" w:cs="Times New Roman"/>
          <w:sz w:val="24"/>
          <w:szCs w:val="24"/>
        </w:rPr>
        <w:t>istemi</w:t>
      </w:r>
      <w:r w:rsidR="003B2C2F" w:rsidRPr="007C517F">
        <w:rPr>
          <w:rFonts w:ascii="Times New Roman" w:hAnsi="Times New Roman" w:cs="Times New Roman"/>
          <w:sz w:val="24"/>
          <w:szCs w:val="24"/>
        </w:rPr>
        <w:t>ni</w:t>
      </w:r>
      <w:r w:rsidRPr="007C517F">
        <w:rPr>
          <w:rFonts w:ascii="Times New Roman" w:hAnsi="Times New Roman" w:cs="Times New Roman"/>
          <w:sz w:val="24"/>
          <w:szCs w:val="24"/>
        </w:rPr>
        <w:t xml:space="preserve"> kullanarak gerçekleştirmek</w:t>
      </w:r>
      <w:r w:rsidR="00057D80" w:rsidRPr="007C517F">
        <w:rPr>
          <w:rFonts w:ascii="Times New Roman" w:hAnsi="Times New Roman" w:cs="Times New Roman"/>
          <w:sz w:val="24"/>
          <w:szCs w:val="24"/>
        </w:rPr>
        <w:t>.</w:t>
      </w:r>
      <w:r w:rsidRPr="007C517F">
        <w:rPr>
          <w:rFonts w:ascii="Times New Roman" w:hAnsi="Times New Roman" w:cs="Times New Roman"/>
          <w:sz w:val="24"/>
          <w:szCs w:val="24"/>
        </w:rPr>
        <w:t xml:space="preserve"> </w:t>
      </w:r>
    </w:p>
    <w:p w:rsidR="006A1DFC" w:rsidRPr="007C517F" w:rsidRDefault="00251A47"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6A1DFC" w:rsidRPr="007C517F">
        <w:rPr>
          <w:rFonts w:ascii="Times New Roman" w:hAnsi="Times New Roman" w:cs="Times New Roman"/>
          <w:sz w:val="24"/>
          <w:szCs w:val="24"/>
        </w:rPr>
        <w:t xml:space="preserve">) UATF stok ve satış bilgilerini </w:t>
      </w:r>
      <w:proofErr w:type="spellStart"/>
      <w:r w:rsidR="006A1DFC" w:rsidRPr="007C517F">
        <w:rPr>
          <w:rFonts w:ascii="Times New Roman" w:hAnsi="Times New Roman" w:cs="Times New Roman"/>
          <w:sz w:val="24"/>
          <w:szCs w:val="24"/>
        </w:rPr>
        <w:t>MoTAT</w:t>
      </w:r>
      <w:proofErr w:type="spellEnd"/>
      <w:r w:rsidR="006A1DFC" w:rsidRPr="007C517F">
        <w:rPr>
          <w:rFonts w:ascii="Times New Roman" w:hAnsi="Times New Roman" w:cs="Times New Roman"/>
          <w:sz w:val="24"/>
          <w:szCs w:val="24"/>
        </w:rPr>
        <w:t xml:space="preserve"> </w:t>
      </w:r>
      <w:r w:rsidR="00440B7F" w:rsidRPr="007C517F">
        <w:rPr>
          <w:rFonts w:ascii="Times New Roman" w:hAnsi="Times New Roman" w:cs="Times New Roman"/>
          <w:sz w:val="24"/>
          <w:szCs w:val="24"/>
        </w:rPr>
        <w:t>s</w:t>
      </w:r>
      <w:r w:rsidR="006A1DFC" w:rsidRPr="007C517F">
        <w:rPr>
          <w:rFonts w:ascii="Times New Roman" w:hAnsi="Times New Roman" w:cs="Times New Roman"/>
          <w:sz w:val="24"/>
          <w:szCs w:val="24"/>
        </w:rPr>
        <w:t>istemini kullanarak kayıt altına almak.</w:t>
      </w:r>
    </w:p>
    <w:p w:rsidR="006A1DFC" w:rsidRPr="007C517F" w:rsidRDefault="00251A47"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w:t>
      </w:r>
      <w:r w:rsidR="006A1DFC" w:rsidRPr="007C517F">
        <w:rPr>
          <w:rFonts w:ascii="Times New Roman" w:hAnsi="Times New Roman" w:cs="Times New Roman"/>
          <w:sz w:val="24"/>
          <w:szCs w:val="24"/>
        </w:rPr>
        <w:t>)</w:t>
      </w:r>
      <w:r w:rsidRPr="007C517F">
        <w:rPr>
          <w:rFonts w:ascii="Times New Roman" w:hAnsi="Times New Roman" w:cs="Times New Roman"/>
          <w:sz w:val="24"/>
          <w:szCs w:val="24"/>
        </w:rPr>
        <w:t xml:space="preserve"> </w:t>
      </w:r>
      <w:r w:rsidR="009B0078" w:rsidRPr="007C517F">
        <w:rPr>
          <w:rFonts w:ascii="Times New Roman" w:hAnsi="Times New Roman" w:cs="Times New Roman"/>
          <w:sz w:val="24"/>
          <w:szCs w:val="24"/>
        </w:rPr>
        <w:t>T</w:t>
      </w:r>
      <w:r w:rsidR="006A1DFC" w:rsidRPr="007C517F">
        <w:rPr>
          <w:rFonts w:ascii="Times New Roman" w:hAnsi="Times New Roman" w:cs="Times New Roman"/>
          <w:sz w:val="24"/>
          <w:szCs w:val="24"/>
        </w:rPr>
        <w:t>utarlılık kontrolünü yapmak</w:t>
      </w:r>
      <w:r w:rsidR="009B0078" w:rsidRPr="007C517F">
        <w:rPr>
          <w:rFonts w:ascii="Times New Roman" w:hAnsi="Times New Roman" w:cs="Times New Roman"/>
          <w:sz w:val="24"/>
          <w:szCs w:val="24"/>
        </w:rPr>
        <w:t xml:space="preserve">, </w:t>
      </w:r>
      <w:r w:rsidR="00D1035B" w:rsidRPr="007C517F">
        <w:rPr>
          <w:rFonts w:ascii="Times New Roman" w:hAnsi="Times New Roman" w:cs="Times New Roman"/>
          <w:sz w:val="24"/>
          <w:szCs w:val="24"/>
        </w:rPr>
        <w:t>taraflarca bildirilen uyuşmazlığı değerlendirmek.</w:t>
      </w:r>
    </w:p>
    <w:p w:rsidR="00211910" w:rsidRPr="007C517F" w:rsidRDefault="00211910"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d) Taşıma faaliyetinde yer alan taraflar arasında oluşabilecek uyuşmazlık ve uygunsuzluğun giderilmesi amacıyla </w:t>
      </w:r>
      <w:r w:rsidR="009F7606" w:rsidRPr="007C517F">
        <w:rPr>
          <w:rFonts w:ascii="Times New Roman" w:hAnsi="Times New Roman" w:cs="Times New Roman"/>
          <w:sz w:val="24"/>
          <w:szCs w:val="24"/>
        </w:rPr>
        <w:t>gerekli tedbirleri</w:t>
      </w:r>
      <w:r w:rsidRPr="007C517F">
        <w:rPr>
          <w:rFonts w:ascii="Times New Roman" w:hAnsi="Times New Roman" w:cs="Times New Roman"/>
          <w:sz w:val="24"/>
          <w:szCs w:val="24"/>
        </w:rPr>
        <w:t xml:space="preserve"> almak ve Bakanlığa bilgi vermek</w:t>
      </w:r>
      <w:r w:rsidR="00057D80" w:rsidRPr="007C517F">
        <w:rPr>
          <w:rFonts w:ascii="Times New Roman" w:hAnsi="Times New Roman" w:cs="Times New Roman"/>
          <w:sz w:val="24"/>
          <w:szCs w:val="24"/>
        </w:rPr>
        <w:t>.</w:t>
      </w:r>
    </w:p>
    <w:p w:rsidR="006A1DFC" w:rsidRPr="007C517F" w:rsidRDefault="00211910"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w:t>
      </w:r>
      <w:r w:rsidR="006A1DFC" w:rsidRPr="007C517F">
        <w:rPr>
          <w:rFonts w:ascii="Times New Roman" w:hAnsi="Times New Roman" w:cs="Times New Roman"/>
          <w:sz w:val="24"/>
          <w:szCs w:val="24"/>
        </w:rPr>
        <w:t>) Atık taşıma lisansı almak üzere başvuran firmanın talebine istinaden araçla taşınabilecek olan atık kodlarını</w:t>
      </w:r>
      <w:r w:rsidR="003D2B98"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belirlemek.</w:t>
      </w:r>
    </w:p>
    <w:p w:rsidR="003309DD" w:rsidRPr="007C517F" w:rsidRDefault="003309D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f) Başvuru sırasında sunulan evraklarda değişiklik/yenileme olması halinde firma ve araç lisanslarına ilişkin bilgiler</w:t>
      </w:r>
      <w:r w:rsidR="007E2B48" w:rsidRPr="007C517F">
        <w:rPr>
          <w:rFonts w:ascii="Times New Roman" w:hAnsi="Times New Roman" w:cs="Times New Roman"/>
          <w:sz w:val="24"/>
          <w:szCs w:val="24"/>
        </w:rPr>
        <w:t>i</w:t>
      </w:r>
      <w:r w:rsidRPr="007C517F">
        <w:rPr>
          <w:rFonts w:ascii="Times New Roman" w:hAnsi="Times New Roman" w:cs="Times New Roman"/>
          <w:sz w:val="24"/>
          <w:szCs w:val="24"/>
        </w:rPr>
        <w:t xml:space="preserve">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sistemi üzerinden güncelle</w:t>
      </w:r>
      <w:r w:rsidR="007E2B48" w:rsidRPr="007C517F">
        <w:rPr>
          <w:rFonts w:ascii="Times New Roman" w:hAnsi="Times New Roman" w:cs="Times New Roman"/>
          <w:sz w:val="24"/>
          <w:szCs w:val="24"/>
        </w:rPr>
        <w:t>mek.</w:t>
      </w:r>
    </w:p>
    <w:p w:rsidR="003A7B75" w:rsidRPr="007C517F" w:rsidRDefault="003A7B75" w:rsidP="009325AE">
      <w:pPr>
        <w:spacing w:after="0" w:line="240" w:lineRule="atLeast"/>
        <w:ind w:firstLine="566"/>
        <w:jc w:val="both"/>
        <w:rPr>
          <w:rFonts w:ascii="Times New Roman" w:hAnsi="Times New Roman" w:cs="Times New Roman"/>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Atık üreticisinin yükümlülükleri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032772" w:rsidRPr="007C517F">
        <w:rPr>
          <w:rFonts w:ascii="Times New Roman" w:hAnsi="Times New Roman" w:cs="Times New Roman"/>
          <w:b/>
          <w:bCs/>
          <w:sz w:val="24"/>
          <w:szCs w:val="24"/>
        </w:rPr>
        <w:t xml:space="preserve">8 </w:t>
      </w:r>
      <w:r w:rsidRPr="007C517F">
        <w:rPr>
          <w:rFonts w:ascii="Times New Roman" w:hAnsi="Times New Roman" w:cs="Times New Roman"/>
          <w:b/>
          <w:bCs/>
          <w:sz w:val="24"/>
          <w:szCs w:val="24"/>
        </w:rPr>
        <w:t>–</w:t>
      </w:r>
      <w:r w:rsidRPr="007C517F">
        <w:rPr>
          <w:rFonts w:ascii="Times New Roman" w:hAnsi="Times New Roman" w:cs="Times New Roman"/>
          <w:sz w:val="24"/>
          <w:szCs w:val="24"/>
        </w:rPr>
        <w:t xml:space="preserve"> (1) Atık üreticisinin yükümlülükleri aşağıda belirtilmiştir.</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Bakanlı</w:t>
      </w:r>
      <w:r w:rsidR="00EA250D" w:rsidRPr="007C517F">
        <w:rPr>
          <w:rFonts w:ascii="Times New Roman" w:hAnsi="Times New Roman" w:cs="Times New Roman"/>
          <w:sz w:val="24"/>
          <w:szCs w:val="24"/>
        </w:rPr>
        <w:t>ğın</w:t>
      </w:r>
      <w:r w:rsidRPr="007C517F">
        <w:rPr>
          <w:rFonts w:ascii="Times New Roman" w:hAnsi="Times New Roman" w:cs="Times New Roman"/>
          <w:sz w:val="24"/>
          <w:szCs w:val="24"/>
        </w:rPr>
        <w:t xml:space="preserve"> </w:t>
      </w:r>
      <w:r w:rsidR="00102761" w:rsidRPr="007C517F">
        <w:rPr>
          <w:rFonts w:ascii="Times New Roman" w:hAnsi="Times New Roman" w:cs="Times New Roman"/>
          <w:sz w:val="24"/>
          <w:szCs w:val="24"/>
        </w:rPr>
        <w:t>çevrimiçi uygulamaların</w:t>
      </w:r>
      <w:r w:rsidR="00A6676F" w:rsidRPr="007C517F">
        <w:rPr>
          <w:rFonts w:ascii="Times New Roman" w:hAnsi="Times New Roman" w:cs="Times New Roman"/>
          <w:sz w:val="24"/>
          <w:szCs w:val="24"/>
        </w:rPr>
        <w:t>ın</w:t>
      </w:r>
      <w:r w:rsidR="00102761" w:rsidRPr="007C517F">
        <w:rPr>
          <w:rFonts w:ascii="Times New Roman" w:hAnsi="Times New Roman" w:cs="Times New Roman"/>
          <w:sz w:val="24"/>
          <w:szCs w:val="24"/>
        </w:rPr>
        <w:t xml:space="preserve"> yer aldığı</w:t>
      </w:r>
      <w:r w:rsidR="008B7CF7" w:rsidRPr="007C517F">
        <w:rPr>
          <w:rFonts w:ascii="Times New Roman" w:hAnsi="Times New Roman" w:cs="Times New Roman"/>
          <w:sz w:val="24"/>
          <w:szCs w:val="24"/>
        </w:rPr>
        <w:t xml:space="preserve"> </w:t>
      </w:r>
      <w:r w:rsidR="00A6676F" w:rsidRPr="007C517F">
        <w:rPr>
          <w:rFonts w:ascii="Times New Roman" w:hAnsi="Times New Roman" w:cs="Times New Roman"/>
          <w:sz w:val="24"/>
          <w:szCs w:val="24"/>
        </w:rPr>
        <w:t>sisteme</w:t>
      </w:r>
      <w:r w:rsidRPr="007C517F">
        <w:rPr>
          <w:rFonts w:ascii="Times New Roman" w:hAnsi="Times New Roman" w:cs="Times New Roman"/>
          <w:sz w:val="24"/>
          <w:szCs w:val="24"/>
        </w:rPr>
        <w:t xml:space="preserve"> kayıt olmak.</w:t>
      </w:r>
    </w:p>
    <w:p w:rsidR="006A1DFC" w:rsidRPr="007C517F" w:rsidRDefault="007047D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w:t>
      </w:r>
      <w:r w:rsidR="006A1DFC" w:rsidRPr="007C517F">
        <w:rPr>
          <w:rFonts w:ascii="Times New Roman" w:hAnsi="Times New Roman" w:cs="Times New Roman"/>
          <w:sz w:val="24"/>
          <w:szCs w:val="24"/>
        </w:rPr>
        <w:t>)</w:t>
      </w:r>
      <w:r w:rsidR="00092040">
        <w:rPr>
          <w:rFonts w:ascii="Times New Roman" w:hAnsi="Times New Roman" w:cs="Times New Roman"/>
          <w:sz w:val="24"/>
          <w:szCs w:val="24"/>
        </w:rPr>
        <w:t xml:space="preserve"> </w:t>
      </w:r>
      <w:r w:rsidR="007E2B48" w:rsidRPr="007C517F">
        <w:rPr>
          <w:rFonts w:ascii="Times New Roman" w:hAnsi="Times New Roman" w:cs="Times New Roman"/>
          <w:sz w:val="24"/>
          <w:szCs w:val="24"/>
        </w:rPr>
        <w:t xml:space="preserve">Faaliyeti sonucu oluşan </w:t>
      </w:r>
      <w:r w:rsidR="00B64D54" w:rsidRPr="007C517F">
        <w:rPr>
          <w:rFonts w:ascii="Times New Roman" w:hAnsi="Times New Roman" w:cs="Times New Roman"/>
          <w:sz w:val="24"/>
          <w:szCs w:val="24"/>
        </w:rPr>
        <w:t>atığ</w:t>
      </w:r>
      <w:r w:rsidR="007E2B48" w:rsidRPr="007C517F">
        <w:rPr>
          <w:rFonts w:ascii="Times New Roman" w:hAnsi="Times New Roman" w:cs="Times New Roman"/>
          <w:sz w:val="24"/>
          <w:szCs w:val="24"/>
        </w:rPr>
        <w:t xml:space="preserve">a ait </w:t>
      </w:r>
      <w:proofErr w:type="spellStart"/>
      <w:r w:rsidR="00B64D54" w:rsidRPr="007C517F">
        <w:rPr>
          <w:rFonts w:ascii="Times New Roman" w:hAnsi="Times New Roman" w:cs="Times New Roman"/>
          <w:sz w:val="24"/>
          <w:szCs w:val="24"/>
        </w:rPr>
        <w:t>UATF</w:t>
      </w:r>
      <w:r w:rsidR="00770921" w:rsidRPr="007C517F">
        <w:rPr>
          <w:rFonts w:ascii="Times New Roman" w:hAnsi="Times New Roman" w:cs="Times New Roman"/>
          <w:sz w:val="24"/>
          <w:szCs w:val="24"/>
        </w:rPr>
        <w:t>’</w:t>
      </w:r>
      <w:r w:rsidR="00A6676F" w:rsidRPr="007C517F">
        <w:rPr>
          <w:rFonts w:ascii="Times New Roman" w:hAnsi="Times New Roman" w:cs="Times New Roman"/>
          <w:sz w:val="24"/>
          <w:szCs w:val="24"/>
        </w:rPr>
        <w:t>nin</w:t>
      </w:r>
      <w:proofErr w:type="spellEnd"/>
      <w:r w:rsidR="00B64D54" w:rsidRPr="007C517F">
        <w:rPr>
          <w:rFonts w:ascii="Times New Roman" w:hAnsi="Times New Roman" w:cs="Times New Roman"/>
          <w:sz w:val="24"/>
          <w:szCs w:val="24"/>
        </w:rPr>
        <w:t xml:space="preserve"> ilgili bölüm</w:t>
      </w:r>
      <w:r w:rsidR="002D2C45" w:rsidRPr="007C517F">
        <w:rPr>
          <w:rFonts w:ascii="Times New Roman" w:hAnsi="Times New Roman" w:cs="Times New Roman"/>
          <w:sz w:val="24"/>
          <w:szCs w:val="24"/>
        </w:rPr>
        <w:t>ünü bu Tebliğ</w:t>
      </w:r>
      <w:r w:rsidR="00E66E7E">
        <w:rPr>
          <w:rFonts w:ascii="Times New Roman" w:hAnsi="Times New Roman" w:cs="Times New Roman"/>
          <w:sz w:val="24"/>
          <w:szCs w:val="24"/>
        </w:rPr>
        <w:t>in</w:t>
      </w:r>
      <w:r w:rsidR="00B64D54" w:rsidRPr="007C517F">
        <w:rPr>
          <w:rFonts w:ascii="Times New Roman" w:hAnsi="Times New Roman" w:cs="Times New Roman"/>
          <w:sz w:val="24"/>
          <w:szCs w:val="24"/>
        </w:rPr>
        <w:t xml:space="preserve"> </w:t>
      </w:r>
      <w:r w:rsidR="00FD2789" w:rsidRPr="007C517F">
        <w:rPr>
          <w:rFonts w:ascii="Times New Roman" w:hAnsi="Times New Roman" w:cs="Times New Roman"/>
          <w:sz w:val="24"/>
          <w:szCs w:val="24"/>
        </w:rPr>
        <w:t>ek-</w:t>
      </w:r>
      <w:r w:rsidR="002D2C45" w:rsidRPr="007C517F">
        <w:rPr>
          <w:rFonts w:ascii="Times New Roman" w:hAnsi="Times New Roman" w:cs="Times New Roman"/>
          <w:sz w:val="24"/>
          <w:szCs w:val="24"/>
        </w:rPr>
        <w:t>5’</w:t>
      </w:r>
      <w:r w:rsidR="00E66E7E">
        <w:rPr>
          <w:rFonts w:ascii="Times New Roman" w:hAnsi="Times New Roman" w:cs="Times New Roman"/>
          <w:sz w:val="24"/>
          <w:szCs w:val="24"/>
        </w:rPr>
        <w:t>in</w:t>
      </w:r>
      <w:r w:rsidR="00FD2789" w:rsidRPr="007C517F">
        <w:rPr>
          <w:rFonts w:ascii="Times New Roman" w:hAnsi="Times New Roman" w:cs="Times New Roman"/>
          <w:sz w:val="24"/>
          <w:szCs w:val="24"/>
        </w:rPr>
        <w:t xml:space="preserve">de </w:t>
      </w:r>
      <w:r w:rsidR="00BB4779" w:rsidRPr="007C517F">
        <w:rPr>
          <w:rFonts w:ascii="Times New Roman" w:hAnsi="Times New Roman" w:cs="Times New Roman"/>
          <w:sz w:val="24"/>
          <w:szCs w:val="24"/>
        </w:rPr>
        <w:t xml:space="preserve">yer alan </w:t>
      </w:r>
      <w:r w:rsidR="00B64D54" w:rsidRPr="007C517F">
        <w:rPr>
          <w:rFonts w:ascii="Times New Roman" w:hAnsi="Times New Roman" w:cs="Times New Roman"/>
          <w:sz w:val="24"/>
          <w:szCs w:val="24"/>
        </w:rPr>
        <w:t xml:space="preserve">esaslar doğrultusunda </w:t>
      </w:r>
      <w:r w:rsidR="006B52A2" w:rsidRPr="007C517F">
        <w:rPr>
          <w:rFonts w:ascii="Times New Roman" w:hAnsi="Times New Roman" w:cs="Times New Roman"/>
          <w:sz w:val="24"/>
          <w:szCs w:val="24"/>
        </w:rPr>
        <w:t>doldurmak</w:t>
      </w:r>
      <w:r w:rsidR="006A1DFC" w:rsidRPr="007C517F">
        <w:rPr>
          <w:rFonts w:ascii="Times New Roman" w:hAnsi="Times New Roman" w:cs="Times New Roman"/>
          <w:sz w:val="24"/>
          <w:szCs w:val="24"/>
        </w:rPr>
        <w:t xml:space="preserve">, </w:t>
      </w:r>
      <w:r w:rsidRPr="007C517F">
        <w:rPr>
          <w:rFonts w:ascii="Times New Roman" w:hAnsi="Times New Roman" w:cs="Times New Roman"/>
          <w:sz w:val="24"/>
          <w:szCs w:val="24"/>
        </w:rPr>
        <w:t>onaylamak</w:t>
      </w:r>
      <w:r w:rsidR="00BB4779" w:rsidRPr="007C517F">
        <w:rPr>
          <w:rFonts w:ascii="Times New Roman" w:hAnsi="Times New Roman" w:cs="Times New Roman"/>
          <w:sz w:val="24"/>
          <w:szCs w:val="24"/>
        </w:rPr>
        <w:t xml:space="preserve"> ve </w:t>
      </w:r>
      <w:r w:rsidR="006A1DFC" w:rsidRPr="007C517F">
        <w:rPr>
          <w:rFonts w:ascii="Times New Roman" w:hAnsi="Times New Roman" w:cs="Times New Roman"/>
          <w:sz w:val="24"/>
          <w:szCs w:val="24"/>
        </w:rPr>
        <w:t>uyuşmazlık durumunda bağlı oldukları il müdürlüğüne durumu bildirmek.</w:t>
      </w:r>
    </w:p>
    <w:p w:rsidR="006A1DFC" w:rsidRPr="007C517F" w:rsidRDefault="007047D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6A1DFC" w:rsidRPr="007C517F">
        <w:rPr>
          <w:rFonts w:ascii="Times New Roman" w:hAnsi="Times New Roman" w:cs="Times New Roman"/>
          <w:sz w:val="24"/>
          <w:szCs w:val="24"/>
        </w:rPr>
        <w:t xml:space="preserve">) </w:t>
      </w:r>
      <w:r w:rsidR="00F74C1E" w:rsidRPr="007C517F">
        <w:rPr>
          <w:rFonts w:ascii="Times New Roman" w:hAnsi="Times New Roman" w:cs="Times New Roman"/>
          <w:sz w:val="24"/>
          <w:szCs w:val="24"/>
        </w:rPr>
        <w:t>A</w:t>
      </w:r>
      <w:r w:rsidR="006A1DFC" w:rsidRPr="007C517F">
        <w:rPr>
          <w:rFonts w:ascii="Times New Roman" w:hAnsi="Times New Roman" w:cs="Times New Roman"/>
          <w:sz w:val="24"/>
          <w:szCs w:val="24"/>
        </w:rPr>
        <w:t>tık taşıma lisansı olmayan veya lisans süresi biten firmalar ve araçlar ile taşıma işlemi yapmamak, bu firma</w:t>
      </w:r>
      <w:r w:rsidR="007E2B48" w:rsidRPr="007C517F">
        <w:rPr>
          <w:rFonts w:ascii="Times New Roman" w:hAnsi="Times New Roman" w:cs="Times New Roman"/>
          <w:sz w:val="24"/>
          <w:szCs w:val="24"/>
        </w:rPr>
        <w:t>/araç</w:t>
      </w:r>
      <w:r w:rsidR="006A1DFC" w:rsidRPr="007C517F">
        <w:rPr>
          <w:rFonts w:ascii="Times New Roman" w:hAnsi="Times New Roman" w:cs="Times New Roman"/>
          <w:sz w:val="24"/>
          <w:szCs w:val="24"/>
        </w:rPr>
        <w:t>ların tespit edilmesi durumunda il müdürlüğüne bilgi vermek.</w:t>
      </w:r>
    </w:p>
    <w:p w:rsidR="007047D4" w:rsidRPr="007C517F" w:rsidRDefault="007047D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w:t>
      </w:r>
      <w:r w:rsidR="006A1DFC"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Basılı </w:t>
      </w:r>
      <w:proofErr w:type="spellStart"/>
      <w:r w:rsidR="006A1DFC" w:rsidRPr="007C517F">
        <w:rPr>
          <w:rFonts w:ascii="Times New Roman" w:hAnsi="Times New Roman" w:cs="Times New Roman"/>
          <w:sz w:val="24"/>
          <w:szCs w:val="24"/>
        </w:rPr>
        <w:t>UATF’leri</w:t>
      </w:r>
      <w:proofErr w:type="spellEnd"/>
      <w:r w:rsidR="006A1DFC" w:rsidRPr="007C517F">
        <w:rPr>
          <w:rFonts w:ascii="Times New Roman" w:hAnsi="Times New Roman" w:cs="Times New Roman"/>
          <w:sz w:val="24"/>
          <w:szCs w:val="24"/>
        </w:rPr>
        <w:t xml:space="preserve"> il müdürlü</w:t>
      </w:r>
      <w:r w:rsidR="00853D67">
        <w:rPr>
          <w:rFonts w:ascii="Times New Roman" w:hAnsi="Times New Roman" w:cs="Times New Roman"/>
          <w:sz w:val="24"/>
          <w:szCs w:val="24"/>
        </w:rPr>
        <w:t>ğün</w:t>
      </w:r>
      <w:r w:rsidR="006A1DFC" w:rsidRPr="007C517F">
        <w:rPr>
          <w:rFonts w:ascii="Times New Roman" w:hAnsi="Times New Roman" w:cs="Times New Roman"/>
          <w:sz w:val="24"/>
          <w:szCs w:val="24"/>
        </w:rPr>
        <w:t>den temin etmek</w:t>
      </w:r>
      <w:r w:rsidR="007E2B48" w:rsidRPr="007C517F">
        <w:rPr>
          <w:rFonts w:ascii="Times New Roman" w:hAnsi="Times New Roman" w:cs="Times New Roman"/>
          <w:sz w:val="24"/>
          <w:szCs w:val="24"/>
        </w:rPr>
        <w:t>.</w:t>
      </w:r>
      <w:r w:rsidR="006A1DFC" w:rsidRPr="007C517F">
        <w:rPr>
          <w:rFonts w:ascii="Times New Roman" w:hAnsi="Times New Roman" w:cs="Times New Roman"/>
          <w:sz w:val="24"/>
          <w:szCs w:val="24"/>
        </w:rPr>
        <w:t xml:space="preserve"> </w:t>
      </w:r>
    </w:p>
    <w:p w:rsidR="00414F57" w:rsidRPr="007C517F" w:rsidRDefault="00414F57"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w:t>
      </w:r>
      <w:r w:rsidRPr="007C517F">
        <w:rPr>
          <w:rFonts w:ascii="Times New Roman" w:eastAsiaTheme="minorHAnsi" w:hAnsi="Times New Roman" w:cs="Times New Roman"/>
          <w:sz w:val="24"/>
          <w:szCs w:val="24"/>
          <w:lang w:eastAsia="en-US"/>
        </w:rPr>
        <w:t xml:space="preserve"> </w:t>
      </w:r>
      <w:r w:rsidRPr="007C517F">
        <w:rPr>
          <w:rFonts w:ascii="Times New Roman" w:hAnsi="Times New Roman" w:cs="Times New Roman"/>
          <w:sz w:val="24"/>
          <w:szCs w:val="24"/>
        </w:rPr>
        <w:t>Atık işleme tesisinin atığı kabul etmemesi durumunda, taşıyıcıyı</w:t>
      </w:r>
      <w:r w:rsidR="00F7708E" w:rsidRPr="007C517F">
        <w:rPr>
          <w:rFonts w:ascii="Times New Roman" w:hAnsi="Times New Roman" w:cs="Times New Roman"/>
          <w:sz w:val="24"/>
          <w:szCs w:val="24"/>
        </w:rPr>
        <w:t xml:space="preserve"> başka bir tesise yönlendirmek</w:t>
      </w:r>
      <w:r w:rsidRPr="007C517F">
        <w:rPr>
          <w:rFonts w:ascii="Times New Roman" w:hAnsi="Times New Roman" w:cs="Times New Roman"/>
          <w:sz w:val="24"/>
          <w:szCs w:val="24"/>
        </w:rPr>
        <w:t xml:space="preserve"> veya taşıyıcının atığı geri getirmesini sağlayarak, uygun bir tesiste atığın işlenmesini sağlamak</w:t>
      </w:r>
      <w:r w:rsidR="00057D80" w:rsidRPr="007C517F">
        <w:rPr>
          <w:rFonts w:ascii="Times New Roman" w:hAnsi="Times New Roman" w:cs="Times New Roman"/>
          <w:sz w:val="24"/>
          <w:szCs w:val="24"/>
        </w:rPr>
        <w:t>.</w:t>
      </w:r>
    </w:p>
    <w:p w:rsidR="00F74C1E" w:rsidRPr="007C517F" w:rsidRDefault="00F74C1E" w:rsidP="009325AE">
      <w:pPr>
        <w:spacing w:after="0" w:line="240" w:lineRule="atLeast"/>
        <w:ind w:firstLine="566"/>
        <w:jc w:val="both"/>
        <w:rPr>
          <w:rFonts w:ascii="Times New Roman" w:hAnsi="Times New Roman" w:cs="Times New Roman"/>
          <w:sz w:val="24"/>
          <w:szCs w:val="24"/>
        </w:rPr>
      </w:pP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Atık taşıma firmalarının yükümlülükleri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032772" w:rsidRPr="007C517F">
        <w:rPr>
          <w:rFonts w:ascii="Times New Roman" w:hAnsi="Times New Roman" w:cs="Times New Roman"/>
          <w:b/>
          <w:bCs/>
          <w:sz w:val="24"/>
          <w:szCs w:val="24"/>
        </w:rPr>
        <w:t xml:space="preserve">9 </w:t>
      </w:r>
      <w:r w:rsidRPr="007C517F">
        <w:rPr>
          <w:rFonts w:ascii="Times New Roman" w:hAnsi="Times New Roman" w:cs="Times New Roman"/>
          <w:b/>
          <w:bCs/>
          <w:sz w:val="24"/>
          <w:szCs w:val="24"/>
        </w:rPr>
        <w:t>–</w:t>
      </w:r>
      <w:r w:rsidRPr="007C517F">
        <w:rPr>
          <w:rFonts w:ascii="Times New Roman" w:hAnsi="Times New Roman" w:cs="Times New Roman"/>
          <w:sz w:val="24"/>
          <w:szCs w:val="24"/>
        </w:rPr>
        <w:t xml:space="preserve"> (1) Atık taşıma firmalarının yükümlülükleri aşağıda belirtilmiştir.</w:t>
      </w:r>
    </w:p>
    <w:p w:rsidR="00770921"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w:t>
      </w:r>
      <w:r w:rsidR="00770921" w:rsidRPr="007C517F">
        <w:rPr>
          <w:rFonts w:ascii="Times New Roman" w:hAnsi="Times New Roman" w:cs="Times New Roman"/>
          <w:sz w:val="24"/>
          <w:szCs w:val="24"/>
        </w:rPr>
        <w:t xml:space="preserve"> Bakanlı</w:t>
      </w:r>
      <w:r w:rsidR="00993247" w:rsidRPr="007C517F">
        <w:rPr>
          <w:rFonts w:ascii="Times New Roman" w:hAnsi="Times New Roman" w:cs="Times New Roman"/>
          <w:sz w:val="24"/>
          <w:szCs w:val="24"/>
        </w:rPr>
        <w:t>ğın</w:t>
      </w:r>
      <w:r w:rsidR="00770921" w:rsidRPr="007C517F">
        <w:rPr>
          <w:rFonts w:ascii="Times New Roman" w:hAnsi="Times New Roman" w:cs="Times New Roman"/>
          <w:sz w:val="24"/>
          <w:szCs w:val="24"/>
        </w:rPr>
        <w:t xml:space="preserve"> çevrimiçi uygulamalarının yer aldığı sisteme kayıt olmak</w:t>
      </w:r>
      <w:r w:rsidR="007E2B48" w:rsidRPr="007C517F">
        <w:rPr>
          <w:rFonts w:ascii="Times New Roman" w:hAnsi="Times New Roman" w:cs="Times New Roman"/>
          <w:sz w:val="24"/>
          <w:szCs w:val="24"/>
        </w:rPr>
        <w:t>.</w:t>
      </w:r>
    </w:p>
    <w:p w:rsidR="006A1DFC" w:rsidRPr="007C517F" w:rsidRDefault="00032772"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w:t>
      </w:r>
      <w:r w:rsidR="00770921"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İl müdürlüklerinden atık taşıma firma</w:t>
      </w:r>
      <w:r w:rsidR="007D7E58" w:rsidRPr="007C517F">
        <w:rPr>
          <w:rFonts w:ascii="Times New Roman" w:hAnsi="Times New Roman" w:cs="Times New Roman"/>
          <w:sz w:val="24"/>
          <w:szCs w:val="24"/>
        </w:rPr>
        <w:t xml:space="preserve"> ve </w:t>
      </w:r>
      <w:r w:rsidR="006A1DFC" w:rsidRPr="007C517F">
        <w:rPr>
          <w:rFonts w:ascii="Times New Roman" w:hAnsi="Times New Roman" w:cs="Times New Roman"/>
          <w:sz w:val="24"/>
          <w:szCs w:val="24"/>
        </w:rPr>
        <w:t>araç lisansı almak</w:t>
      </w:r>
      <w:r w:rsidR="00057D80" w:rsidRPr="007C517F">
        <w:rPr>
          <w:rFonts w:ascii="Times New Roman" w:hAnsi="Times New Roman" w:cs="Times New Roman"/>
          <w:sz w:val="24"/>
          <w:szCs w:val="24"/>
        </w:rPr>
        <w:t>.</w:t>
      </w:r>
      <w:r w:rsidR="006A1DFC" w:rsidRPr="007C517F">
        <w:rPr>
          <w:rFonts w:ascii="Times New Roman" w:hAnsi="Times New Roman" w:cs="Times New Roman"/>
          <w:sz w:val="24"/>
          <w:szCs w:val="24"/>
        </w:rPr>
        <w:t xml:space="preserve"> </w:t>
      </w:r>
    </w:p>
    <w:p w:rsidR="006A1DFC" w:rsidRPr="007C517F" w:rsidRDefault="00FD2789"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6A1DFC" w:rsidRPr="007C517F">
        <w:rPr>
          <w:rFonts w:ascii="Times New Roman" w:hAnsi="Times New Roman" w:cs="Times New Roman"/>
          <w:sz w:val="24"/>
          <w:szCs w:val="24"/>
        </w:rPr>
        <w:t xml:space="preserve">) </w:t>
      </w:r>
      <w:r w:rsidR="00057D80" w:rsidRPr="007C517F">
        <w:rPr>
          <w:rFonts w:ascii="Times New Roman" w:hAnsi="Times New Roman" w:cs="Times New Roman"/>
          <w:sz w:val="24"/>
          <w:szCs w:val="24"/>
        </w:rPr>
        <w:t>Bakanlıktan yeterlik almış bir ATSS ile çalışmak, a</w:t>
      </w:r>
      <w:r w:rsidR="006A1DFC" w:rsidRPr="007C517F">
        <w:rPr>
          <w:rFonts w:ascii="Times New Roman" w:hAnsi="Times New Roman" w:cs="Times New Roman"/>
          <w:sz w:val="24"/>
          <w:szCs w:val="24"/>
        </w:rPr>
        <w:t>raçlar</w:t>
      </w:r>
      <w:r w:rsidR="00057D80" w:rsidRPr="007C517F">
        <w:rPr>
          <w:rFonts w:ascii="Times New Roman" w:hAnsi="Times New Roman" w:cs="Times New Roman"/>
          <w:sz w:val="24"/>
          <w:szCs w:val="24"/>
        </w:rPr>
        <w:t>ına</w:t>
      </w:r>
      <w:r w:rsidR="006A1DFC" w:rsidRPr="007C517F">
        <w:rPr>
          <w:rFonts w:ascii="Times New Roman" w:hAnsi="Times New Roman" w:cs="Times New Roman"/>
          <w:sz w:val="24"/>
          <w:szCs w:val="24"/>
        </w:rPr>
        <w:t xml:space="preserve"> mobil cihaz taktırmak</w:t>
      </w:r>
      <w:r w:rsidR="00057D80" w:rsidRPr="007C517F">
        <w:rPr>
          <w:rFonts w:ascii="Times New Roman" w:hAnsi="Times New Roman" w:cs="Times New Roman"/>
          <w:sz w:val="24"/>
          <w:szCs w:val="24"/>
        </w:rPr>
        <w:t xml:space="preserve"> ve</w:t>
      </w:r>
      <w:r w:rsidR="006A1DFC" w:rsidRPr="007C517F">
        <w:rPr>
          <w:rFonts w:ascii="Times New Roman" w:hAnsi="Times New Roman" w:cs="Times New Roman"/>
          <w:sz w:val="24"/>
          <w:szCs w:val="24"/>
        </w:rPr>
        <w:t xml:space="preserve"> kullanmak.</w:t>
      </w:r>
    </w:p>
    <w:p w:rsidR="00B40027" w:rsidRPr="007C517F" w:rsidRDefault="00FD2789"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w:t>
      </w:r>
      <w:r w:rsidR="006A1DFC" w:rsidRPr="007C517F">
        <w:rPr>
          <w:rFonts w:ascii="Times New Roman" w:hAnsi="Times New Roman" w:cs="Times New Roman"/>
          <w:sz w:val="24"/>
          <w:szCs w:val="24"/>
        </w:rPr>
        <w:t xml:space="preserve">) </w:t>
      </w:r>
      <w:proofErr w:type="spellStart"/>
      <w:r w:rsidR="00B40027" w:rsidRPr="007C517F">
        <w:rPr>
          <w:rFonts w:ascii="Times New Roman" w:hAnsi="Times New Roman" w:cs="Times New Roman"/>
          <w:sz w:val="24"/>
          <w:szCs w:val="24"/>
        </w:rPr>
        <w:t>UATF</w:t>
      </w:r>
      <w:r w:rsidR="00770921" w:rsidRPr="007C517F">
        <w:rPr>
          <w:rFonts w:ascii="Times New Roman" w:hAnsi="Times New Roman" w:cs="Times New Roman"/>
          <w:sz w:val="24"/>
          <w:szCs w:val="24"/>
        </w:rPr>
        <w:t>’nin</w:t>
      </w:r>
      <w:proofErr w:type="spellEnd"/>
      <w:r w:rsidR="00B40027" w:rsidRPr="007C517F">
        <w:rPr>
          <w:rFonts w:ascii="Times New Roman" w:hAnsi="Times New Roman" w:cs="Times New Roman"/>
          <w:sz w:val="24"/>
          <w:szCs w:val="24"/>
        </w:rPr>
        <w:t xml:space="preserve"> ilgili </w:t>
      </w:r>
      <w:r w:rsidR="00770921" w:rsidRPr="007C517F">
        <w:rPr>
          <w:rFonts w:ascii="Times New Roman" w:hAnsi="Times New Roman" w:cs="Times New Roman"/>
          <w:sz w:val="24"/>
          <w:szCs w:val="24"/>
        </w:rPr>
        <w:t xml:space="preserve">bölümünü bu Tebliğ </w:t>
      </w:r>
      <w:r w:rsidR="009244EA" w:rsidRPr="007C517F">
        <w:rPr>
          <w:rFonts w:ascii="Times New Roman" w:hAnsi="Times New Roman" w:cs="Times New Roman"/>
          <w:sz w:val="24"/>
          <w:szCs w:val="24"/>
        </w:rPr>
        <w:t xml:space="preserve">ek-5’de </w:t>
      </w:r>
      <w:r w:rsidR="00770921" w:rsidRPr="007C517F">
        <w:rPr>
          <w:rFonts w:ascii="Times New Roman" w:hAnsi="Times New Roman" w:cs="Times New Roman"/>
          <w:sz w:val="24"/>
          <w:szCs w:val="24"/>
        </w:rPr>
        <w:t xml:space="preserve">yer alan </w:t>
      </w:r>
      <w:r w:rsidR="00B40027" w:rsidRPr="007C517F">
        <w:rPr>
          <w:rFonts w:ascii="Times New Roman" w:hAnsi="Times New Roman" w:cs="Times New Roman"/>
          <w:sz w:val="24"/>
          <w:szCs w:val="24"/>
        </w:rPr>
        <w:t xml:space="preserve">esaslar doğrultusunda doldurmak, onaylamak, uyuşmazlık durumunda </w:t>
      </w:r>
      <w:r w:rsidR="000E64FA" w:rsidRPr="007C517F">
        <w:rPr>
          <w:rFonts w:ascii="Times New Roman" w:hAnsi="Times New Roman" w:cs="Times New Roman"/>
          <w:sz w:val="24"/>
          <w:szCs w:val="24"/>
        </w:rPr>
        <w:t xml:space="preserve">atık üreticisi ile </w:t>
      </w:r>
      <w:r w:rsidR="00770921" w:rsidRPr="007C517F">
        <w:rPr>
          <w:rFonts w:ascii="Times New Roman" w:hAnsi="Times New Roman" w:cs="Times New Roman"/>
          <w:sz w:val="24"/>
          <w:szCs w:val="24"/>
        </w:rPr>
        <w:t>bulundukları ilin</w:t>
      </w:r>
      <w:r w:rsidR="00B40027" w:rsidRPr="007C517F">
        <w:rPr>
          <w:rFonts w:ascii="Times New Roman" w:hAnsi="Times New Roman" w:cs="Times New Roman"/>
          <w:sz w:val="24"/>
          <w:szCs w:val="24"/>
        </w:rPr>
        <w:t xml:space="preserve"> il müdürlüğüne durumu bildirmek</w:t>
      </w:r>
      <w:r w:rsidR="00057D80" w:rsidRPr="007C517F">
        <w:rPr>
          <w:rFonts w:ascii="Times New Roman" w:hAnsi="Times New Roman" w:cs="Times New Roman"/>
          <w:sz w:val="24"/>
          <w:szCs w:val="24"/>
        </w:rPr>
        <w:t>.</w:t>
      </w:r>
    </w:p>
    <w:p w:rsidR="00770921" w:rsidRPr="007C517F" w:rsidRDefault="00FD2789"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w:t>
      </w:r>
      <w:r w:rsidR="006A1DFC" w:rsidRPr="007C517F">
        <w:rPr>
          <w:rFonts w:ascii="Times New Roman" w:hAnsi="Times New Roman" w:cs="Times New Roman"/>
          <w:sz w:val="24"/>
          <w:szCs w:val="24"/>
        </w:rPr>
        <w:t xml:space="preserve">) </w:t>
      </w:r>
      <w:r w:rsidR="00770921" w:rsidRPr="007C517F">
        <w:rPr>
          <w:rFonts w:ascii="Times New Roman" w:hAnsi="Times New Roman" w:cs="Times New Roman"/>
          <w:sz w:val="24"/>
          <w:szCs w:val="24"/>
        </w:rPr>
        <w:t>M</w:t>
      </w:r>
      <w:r w:rsidR="006A1DFC" w:rsidRPr="007C517F">
        <w:rPr>
          <w:rFonts w:ascii="Times New Roman" w:hAnsi="Times New Roman" w:cs="Times New Roman"/>
          <w:sz w:val="24"/>
          <w:szCs w:val="24"/>
        </w:rPr>
        <w:t>ali sorumluluk sigortası yaptırmak</w:t>
      </w:r>
      <w:r w:rsidR="00057D80" w:rsidRPr="007C517F">
        <w:rPr>
          <w:rFonts w:ascii="Times New Roman" w:hAnsi="Times New Roman" w:cs="Times New Roman"/>
          <w:sz w:val="24"/>
          <w:szCs w:val="24"/>
        </w:rPr>
        <w:t>.</w:t>
      </w:r>
      <w:r w:rsidR="00770921" w:rsidRPr="007C517F">
        <w:rPr>
          <w:rFonts w:ascii="Times New Roman" w:hAnsi="Times New Roman" w:cs="Times New Roman"/>
          <w:sz w:val="24"/>
          <w:szCs w:val="24"/>
        </w:rPr>
        <w:t xml:space="preserve"> </w:t>
      </w:r>
    </w:p>
    <w:p w:rsidR="006A1DFC" w:rsidRPr="007C517F" w:rsidRDefault="00FD2789"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w:t>
      </w:r>
      <w:r w:rsidR="00770921" w:rsidRPr="007C517F">
        <w:rPr>
          <w:rFonts w:ascii="Times New Roman" w:hAnsi="Times New Roman" w:cs="Times New Roman"/>
          <w:sz w:val="24"/>
          <w:szCs w:val="24"/>
        </w:rPr>
        <w:t xml:space="preserve">) Başvuru sırasında sunulan evraklarda değişiklik/yenileme olması </w:t>
      </w:r>
      <w:r w:rsidR="007D7E58" w:rsidRPr="007C517F">
        <w:rPr>
          <w:rFonts w:ascii="Times New Roman" w:hAnsi="Times New Roman" w:cs="Times New Roman"/>
          <w:sz w:val="24"/>
          <w:szCs w:val="24"/>
        </w:rPr>
        <w:t xml:space="preserve">durumunda </w:t>
      </w:r>
      <w:r w:rsidRPr="007C517F">
        <w:rPr>
          <w:rFonts w:ascii="Times New Roman" w:hAnsi="Times New Roman" w:cs="Times New Roman"/>
          <w:sz w:val="24"/>
          <w:szCs w:val="24"/>
        </w:rPr>
        <w:t xml:space="preserve">15 </w:t>
      </w:r>
      <w:r w:rsidR="00770921" w:rsidRPr="007C517F">
        <w:rPr>
          <w:rFonts w:ascii="Times New Roman" w:hAnsi="Times New Roman" w:cs="Times New Roman"/>
          <w:sz w:val="24"/>
          <w:szCs w:val="24"/>
        </w:rPr>
        <w:t>gün içerisinde lisans</w:t>
      </w:r>
      <w:r w:rsidR="007D7E58" w:rsidRPr="007C517F">
        <w:rPr>
          <w:rFonts w:ascii="Times New Roman" w:hAnsi="Times New Roman" w:cs="Times New Roman"/>
          <w:sz w:val="24"/>
          <w:szCs w:val="24"/>
        </w:rPr>
        <w:t xml:space="preserve">ın alındığı </w:t>
      </w:r>
      <w:r w:rsidR="003309DD" w:rsidRPr="007C517F">
        <w:rPr>
          <w:rFonts w:ascii="Times New Roman" w:hAnsi="Times New Roman" w:cs="Times New Roman"/>
          <w:sz w:val="24"/>
          <w:szCs w:val="24"/>
        </w:rPr>
        <w:t>il müdürlüğüne</w:t>
      </w:r>
      <w:r w:rsidR="007D7E58" w:rsidRPr="007C517F">
        <w:rPr>
          <w:rFonts w:ascii="Times New Roman" w:hAnsi="Times New Roman" w:cs="Times New Roman"/>
          <w:sz w:val="24"/>
          <w:szCs w:val="24"/>
        </w:rPr>
        <w:t xml:space="preserve"> bilgi/belge </w:t>
      </w:r>
      <w:r w:rsidR="003309DD" w:rsidRPr="007C517F">
        <w:rPr>
          <w:rFonts w:ascii="Times New Roman" w:hAnsi="Times New Roman" w:cs="Times New Roman"/>
          <w:sz w:val="24"/>
          <w:szCs w:val="24"/>
        </w:rPr>
        <w:t>sunmak</w:t>
      </w:r>
      <w:r w:rsidR="00202274" w:rsidRPr="007C517F">
        <w:rPr>
          <w:rFonts w:ascii="Times New Roman" w:hAnsi="Times New Roman" w:cs="Times New Roman"/>
          <w:sz w:val="24"/>
          <w:szCs w:val="24"/>
        </w:rPr>
        <w:t>.</w:t>
      </w:r>
    </w:p>
    <w:p w:rsidR="00DE0EF8" w:rsidRPr="007C517F" w:rsidRDefault="009244EA"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lastRenderedPageBreak/>
        <w:t xml:space="preserve"> </w:t>
      </w:r>
    </w:p>
    <w:p w:rsidR="008B7CF7" w:rsidRPr="007C517F" w:rsidRDefault="00930F9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Atık işleme</w:t>
      </w:r>
      <w:r w:rsidR="008B7CF7" w:rsidRPr="007C517F">
        <w:rPr>
          <w:rFonts w:ascii="Times New Roman" w:hAnsi="Times New Roman" w:cs="Times New Roman"/>
          <w:b/>
          <w:bCs/>
          <w:sz w:val="24"/>
          <w:szCs w:val="24"/>
        </w:rPr>
        <w:t xml:space="preserve"> tesislerinin yükümlülükleri</w:t>
      </w:r>
      <w:r w:rsidR="00EB629C" w:rsidRPr="007C517F">
        <w:rPr>
          <w:rFonts w:ascii="Times New Roman" w:hAnsi="Times New Roman" w:cs="Times New Roman"/>
          <w:b/>
          <w:bCs/>
          <w:sz w:val="24"/>
          <w:szCs w:val="24"/>
        </w:rPr>
        <w:t xml:space="preserve"> </w:t>
      </w:r>
    </w:p>
    <w:p w:rsidR="008B7CF7" w:rsidRPr="007C517F" w:rsidRDefault="008B7CF7"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032772" w:rsidRPr="007C517F">
        <w:rPr>
          <w:rFonts w:ascii="Times New Roman" w:hAnsi="Times New Roman" w:cs="Times New Roman"/>
          <w:b/>
          <w:bCs/>
          <w:sz w:val="24"/>
          <w:szCs w:val="24"/>
        </w:rPr>
        <w:t>10</w:t>
      </w:r>
      <w:r w:rsidRPr="007C517F">
        <w:rPr>
          <w:rFonts w:ascii="Times New Roman" w:hAnsi="Times New Roman" w:cs="Times New Roman"/>
          <w:b/>
          <w:bCs/>
          <w:sz w:val="24"/>
          <w:szCs w:val="24"/>
        </w:rPr>
        <w:t xml:space="preserve"> –</w:t>
      </w:r>
      <w:r w:rsidRPr="007C517F">
        <w:rPr>
          <w:rFonts w:ascii="Times New Roman" w:hAnsi="Times New Roman" w:cs="Times New Roman"/>
          <w:sz w:val="24"/>
          <w:szCs w:val="24"/>
        </w:rPr>
        <w:t xml:space="preserve"> (1) Çevre lisansı almış </w:t>
      </w:r>
      <w:r w:rsidR="007954C6" w:rsidRPr="007C517F">
        <w:rPr>
          <w:rFonts w:ascii="Times New Roman" w:hAnsi="Times New Roman" w:cs="Times New Roman"/>
          <w:sz w:val="24"/>
          <w:szCs w:val="24"/>
        </w:rPr>
        <w:t xml:space="preserve">atık işleme </w:t>
      </w:r>
      <w:r w:rsidRPr="007C517F">
        <w:rPr>
          <w:rFonts w:ascii="Times New Roman" w:hAnsi="Times New Roman" w:cs="Times New Roman"/>
          <w:sz w:val="24"/>
          <w:szCs w:val="24"/>
        </w:rPr>
        <w:t>tesislerinin yükümlülükleri aşağıda belirtilmiştir.</w:t>
      </w:r>
    </w:p>
    <w:p w:rsidR="00942E31" w:rsidRPr="007C517F" w:rsidRDefault="00942E3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Bakanlı</w:t>
      </w:r>
      <w:r w:rsidR="0073536C" w:rsidRPr="007C517F">
        <w:rPr>
          <w:rFonts w:ascii="Times New Roman" w:hAnsi="Times New Roman" w:cs="Times New Roman"/>
          <w:sz w:val="24"/>
          <w:szCs w:val="24"/>
        </w:rPr>
        <w:t>ğın</w:t>
      </w:r>
      <w:r w:rsidRPr="007C517F">
        <w:rPr>
          <w:rFonts w:ascii="Times New Roman" w:hAnsi="Times New Roman" w:cs="Times New Roman"/>
          <w:sz w:val="24"/>
          <w:szCs w:val="24"/>
        </w:rPr>
        <w:t xml:space="preserve"> çevrimiçi uygulamalarının yer aldığı sisteme kayıt olmak</w:t>
      </w:r>
      <w:r w:rsidR="00057D80" w:rsidRPr="007C517F">
        <w:rPr>
          <w:rFonts w:ascii="Times New Roman" w:hAnsi="Times New Roman" w:cs="Times New Roman"/>
          <w:sz w:val="24"/>
          <w:szCs w:val="24"/>
        </w:rPr>
        <w:t>.</w:t>
      </w:r>
    </w:p>
    <w:p w:rsidR="00B12D73" w:rsidRPr="007C517F" w:rsidRDefault="00942E31"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b) </w:t>
      </w:r>
      <w:r w:rsidR="008B7CF7" w:rsidRPr="007C517F">
        <w:rPr>
          <w:rFonts w:ascii="Times New Roman" w:hAnsi="Times New Roman" w:cs="Times New Roman"/>
          <w:sz w:val="24"/>
          <w:szCs w:val="24"/>
        </w:rPr>
        <w:t>Bu Tebliğ kapsamındaki atıkları UATF olmadan tesise kabul etmemek</w:t>
      </w:r>
      <w:r w:rsidR="00057D80" w:rsidRPr="007C517F">
        <w:rPr>
          <w:rFonts w:ascii="Times New Roman" w:hAnsi="Times New Roman" w:cs="Times New Roman"/>
          <w:sz w:val="24"/>
          <w:szCs w:val="24"/>
        </w:rPr>
        <w:t>.</w:t>
      </w:r>
    </w:p>
    <w:p w:rsidR="008B7CF7" w:rsidRPr="007C517F" w:rsidRDefault="00942E31"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8B7CF7" w:rsidRPr="007C517F">
        <w:rPr>
          <w:rFonts w:ascii="Times New Roman" w:hAnsi="Times New Roman" w:cs="Times New Roman"/>
          <w:sz w:val="24"/>
          <w:szCs w:val="24"/>
        </w:rPr>
        <w:t>)</w:t>
      </w:r>
      <w:r w:rsidR="00B12D73" w:rsidRPr="007C517F">
        <w:rPr>
          <w:rFonts w:ascii="Times New Roman" w:hAnsi="Times New Roman" w:cs="Times New Roman"/>
          <w:sz w:val="24"/>
          <w:szCs w:val="24"/>
        </w:rPr>
        <w:t xml:space="preserve"> </w:t>
      </w:r>
      <w:r w:rsidR="008B7CF7" w:rsidRPr="007C517F">
        <w:rPr>
          <w:rFonts w:ascii="Times New Roman" w:hAnsi="Times New Roman" w:cs="Times New Roman"/>
          <w:sz w:val="24"/>
          <w:szCs w:val="24"/>
        </w:rPr>
        <w:t>Tutarlılık kontrolünü yapmak</w:t>
      </w:r>
      <w:r w:rsidR="000E64FA" w:rsidRPr="007C517F">
        <w:rPr>
          <w:rFonts w:ascii="Times New Roman" w:hAnsi="Times New Roman" w:cs="Times New Roman"/>
          <w:sz w:val="24"/>
          <w:szCs w:val="24"/>
        </w:rPr>
        <w:t>,</w:t>
      </w:r>
      <w:r w:rsidR="008B7CF7" w:rsidRPr="007C517F">
        <w:rPr>
          <w:rFonts w:ascii="Times New Roman" w:hAnsi="Times New Roman" w:cs="Times New Roman"/>
          <w:sz w:val="24"/>
          <w:szCs w:val="24"/>
        </w:rPr>
        <w:t xml:space="preserve"> tutarsızlık </w:t>
      </w:r>
      <w:r w:rsidR="000E64FA" w:rsidRPr="007C517F">
        <w:rPr>
          <w:rFonts w:ascii="Times New Roman" w:hAnsi="Times New Roman" w:cs="Times New Roman"/>
          <w:sz w:val="24"/>
          <w:szCs w:val="24"/>
        </w:rPr>
        <w:t xml:space="preserve">ve uyuşmazlık </w:t>
      </w:r>
      <w:r w:rsidR="008B7CF7" w:rsidRPr="007C517F">
        <w:rPr>
          <w:rFonts w:ascii="Times New Roman" w:hAnsi="Times New Roman" w:cs="Times New Roman"/>
          <w:sz w:val="24"/>
          <w:szCs w:val="24"/>
        </w:rPr>
        <w:t>durumun</w:t>
      </w:r>
      <w:r w:rsidR="00202274" w:rsidRPr="007C517F">
        <w:rPr>
          <w:rFonts w:ascii="Times New Roman" w:hAnsi="Times New Roman" w:cs="Times New Roman"/>
          <w:sz w:val="24"/>
          <w:szCs w:val="24"/>
        </w:rPr>
        <w:t>u</w:t>
      </w:r>
      <w:r w:rsidR="0094572B" w:rsidRPr="007C517F">
        <w:rPr>
          <w:rFonts w:ascii="Times New Roman" w:hAnsi="Times New Roman" w:cs="Times New Roman"/>
          <w:sz w:val="24"/>
          <w:szCs w:val="24"/>
        </w:rPr>
        <w:t xml:space="preserve"> </w:t>
      </w:r>
      <w:r w:rsidR="000E64FA" w:rsidRPr="007C517F">
        <w:rPr>
          <w:rFonts w:ascii="Times New Roman" w:hAnsi="Times New Roman" w:cs="Times New Roman"/>
          <w:sz w:val="24"/>
          <w:szCs w:val="24"/>
        </w:rPr>
        <w:t xml:space="preserve">atık üreticisi ile </w:t>
      </w:r>
      <w:r w:rsidR="0094572B" w:rsidRPr="007C517F">
        <w:rPr>
          <w:rFonts w:ascii="Times New Roman" w:hAnsi="Times New Roman" w:cs="Times New Roman"/>
          <w:sz w:val="24"/>
          <w:szCs w:val="24"/>
        </w:rPr>
        <w:t>bulunduğu</w:t>
      </w:r>
      <w:r w:rsidR="000E64FA" w:rsidRPr="007C517F">
        <w:rPr>
          <w:rFonts w:ascii="Times New Roman" w:hAnsi="Times New Roman" w:cs="Times New Roman"/>
          <w:sz w:val="24"/>
          <w:szCs w:val="24"/>
        </w:rPr>
        <w:t xml:space="preserve"> </w:t>
      </w:r>
      <w:r w:rsidR="0094572B" w:rsidRPr="007C517F">
        <w:rPr>
          <w:rFonts w:ascii="Times New Roman" w:hAnsi="Times New Roman" w:cs="Times New Roman"/>
          <w:sz w:val="24"/>
          <w:szCs w:val="24"/>
        </w:rPr>
        <w:t>ilin</w:t>
      </w:r>
      <w:r w:rsidR="008B7CF7" w:rsidRPr="007C517F">
        <w:rPr>
          <w:rFonts w:ascii="Times New Roman" w:hAnsi="Times New Roman" w:cs="Times New Roman"/>
          <w:sz w:val="24"/>
          <w:szCs w:val="24"/>
        </w:rPr>
        <w:t xml:space="preserve"> il</w:t>
      </w:r>
      <w:r w:rsidR="000E64FA" w:rsidRPr="007C517F">
        <w:rPr>
          <w:rFonts w:ascii="Times New Roman" w:hAnsi="Times New Roman" w:cs="Times New Roman"/>
          <w:sz w:val="24"/>
          <w:szCs w:val="24"/>
        </w:rPr>
        <w:t xml:space="preserve"> </w:t>
      </w:r>
      <w:r w:rsidR="008B7CF7" w:rsidRPr="007C517F">
        <w:rPr>
          <w:rFonts w:ascii="Times New Roman" w:hAnsi="Times New Roman" w:cs="Times New Roman"/>
          <w:sz w:val="24"/>
          <w:szCs w:val="24"/>
        </w:rPr>
        <w:t>müdürlüğüne bild</w:t>
      </w:r>
      <w:r w:rsidR="000E64FA" w:rsidRPr="007C517F">
        <w:rPr>
          <w:rFonts w:ascii="Times New Roman" w:hAnsi="Times New Roman" w:cs="Times New Roman"/>
          <w:sz w:val="24"/>
          <w:szCs w:val="24"/>
        </w:rPr>
        <w:t>irmek</w:t>
      </w:r>
      <w:r w:rsidR="008B7CF7" w:rsidRPr="007C517F">
        <w:rPr>
          <w:rFonts w:ascii="Times New Roman" w:hAnsi="Times New Roman" w:cs="Times New Roman"/>
          <w:sz w:val="24"/>
          <w:szCs w:val="24"/>
        </w:rPr>
        <w:t>.</w:t>
      </w:r>
    </w:p>
    <w:p w:rsidR="008B7CF7" w:rsidRPr="007C517F" w:rsidRDefault="00942E31"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ç</w:t>
      </w:r>
      <w:r w:rsidR="008B7CF7" w:rsidRPr="007C517F">
        <w:rPr>
          <w:rFonts w:ascii="Times New Roman" w:hAnsi="Times New Roman" w:cs="Times New Roman"/>
          <w:sz w:val="24"/>
          <w:szCs w:val="24"/>
        </w:rPr>
        <w:t xml:space="preserve">) Tesise kabul edilen atığın </w:t>
      </w:r>
      <w:proofErr w:type="spellStart"/>
      <w:r w:rsidR="00320AC9" w:rsidRPr="007C517F">
        <w:rPr>
          <w:rFonts w:ascii="Times New Roman" w:hAnsi="Times New Roman" w:cs="Times New Roman"/>
          <w:sz w:val="24"/>
          <w:szCs w:val="24"/>
        </w:rPr>
        <w:t>UATF’sinin</w:t>
      </w:r>
      <w:proofErr w:type="spellEnd"/>
      <w:r w:rsidR="00320AC9" w:rsidRPr="007C517F">
        <w:rPr>
          <w:rFonts w:ascii="Times New Roman" w:hAnsi="Times New Roman" w:cs="Times New Roman"/>
          <w:sz w:val="24"/>
          <w:szCs w:val="24"/>
        </w:rPr>
        <w:t xml:space="preserve"> ilgili bölümünü </w:t>
      </w:r>
      <w:r w:rsidR="009244EA" w:rsidRPr="007C517F">
        <w:rPr>
          <w:rFonts w:ascii="Times New Roman" w:hAnsi="Times New Roman" w:cs="Times New Roman"/>
          <w:sz w:val="24"/>
          <w:szCs w:val="24"/>
        </w:rPr>
        <w:t xml:space="preserve">bu </w:t>
      </w:r>
      <w:r w:rsidR="004F0BE9" w:rsidRPr="007C517F">
        <w:rPr>
          <w:rFonts w:ascii="Times New Roman" w:hAnsi="Times New Roman" w:cs="Times New Roman"/>
          <w:sz w:val="24"/>
          <w:szCs w:val="24"/>
        </w:rPr>
        <w:t>tebliğ</w:t>
      </w:r>
      <w:r w:rsidR="004F0BE9">
        <w:rPr>
          <w:rFonts w:ascii="Times New Roman" w:hAnsi="Times New Roman" w:cs="Times New Roman"/>
          <w:sz w:val="24"/>
          <w:szCs w:val="24"/>
        </w:rPr>
        <w:t>in</w:t>
      </w:r>
      <w:r w:rsidR="004F0BE9" w:rsidRPr="007C517F">
        <w:rPr>
          <w:rFonts w:ascii="Times New Roman" w:hAnsi="Times New Roman" w:cs="Times New Roman"/>
          <w:sz w:val="24"/>
          <w:szCs w:val="24"/>
        </w:rPr>
        <w:t xml:space="preserve"> </w:t>
      </w:r>
      <w:r w:rsidR="009244EA" w:rsidRPr="007C517F">
        <w:rPr>
          <w:rFonts w:ascii="Times New Roman" w:hAnsi="Times New Roman" w:cs="Times New Roman"/>
          <w:sz w:val="24"/>
          <w:szCs w:val="24"/>
        </w:rPr>
        <w:t>ek-5’</w:t>
      </w:r>
      <w:r w:rsidR="004F0BE9">
        <w:rPr>
          <w:rFonts w:ascii="Times New Roman" w:hAnsi="Times New Roman" w:cs="Times New Roman"/>
          <w:sz w:val="24"/>
          <w:szCs w:val="24"/>
        </w:rPr>
        <w:t>in</w:t>
      </w:r>
      <w:r w:rsidR="009244EA" w:rsidRPr="007C517F">
        <w:rPr>
          <w:rFonts w:ascii="Times New Roman" w:hAnsi="Times New Roman" w:cs="Times New Roman"/>
          <w:sz w:val="24"/>
          <w:szCs w:val="24"/>
        </w:rPr>
        <w:t xml:space="preserve">de </w:t>
      </w:r>
      <w:r w:rsidR="00320AC9" w:rsidRPr="007C517F">
        <w:rPr>
          <w:rFonts w:ascii="Times New Roman" w:hAnsi="Times New Roman" w:cs="Times New Roman"/>
          <w:sz w:val="24"/>
          <w:szCs w:val="24"/>
        </w:rPr>
        <w:t>yer alan</w:t>
      </w:r>
      <w:r w:rsidR="008B7CF7" w:rsidRPr="007C517F">
        <w:rPr>
          <w:rFonts w:ascii="Times New Roman" w:hAnsi="Times New Roman" w:cs="Times New Roman"/>
          <w:sz w:val="24"/>
          <w:szCs w:val="24"/>
        </w:rPr>
        <w:t xml:space="preserve"> esaslar doğrultusunda doldurmak ve onaylamak</w:t>
      </w:r>
      <w:r w:rsidR="00032772" w:rsidRPr="007C517F">
        <w:rPr>
          <w:rFonts w:ascii="Times New Roman" w:hAnsi="Times New Roman" w:cs="Times New Roman"/>
          <w:sz w:val="24"/>
          <w:szCs w:val="24"/>
        </w:rPr>
        <w:t>/imzalamak</w:t>
      </w:r>
      <w:r w:rsidR="000E64FA" w:rsidRPr="007C517F">
        <w:rPr>
          <w:rFonts w:ascii="Times New Roman" w:hAnsi="Times New Roman" w:cs="Times New Roman"/>
          <w:sz w:val="24"/>
          <w:szCs w:val="24"/>
        </w:rPr>
        <w:t>.</w:t>
      </w:r>
    </w:p>
    <w:p w:rsidR="008B7CF7" w:rsidRPr="007C517F" w:rsidRDefault="00942E3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w:t>
      </w:r>
      <w:r w:rsidR="000F197A" w:rsidRPr="007C517F">
        <w:rPr>
          <w:rFonts w:ascii="Times New Roman" w:hAnsi="Times New Roman" w:cs="Times New Roman"/>
          <w:sz w:val="24"/>
          <w:szCs w:val="24"/>
        </w:rPr>
        <w:t xml:space="preserve">) </w:t>
      </w:r>
      <w:r w:rsidR="00032772" w:rsidRPr="007C517F">
        <w:rPr>
          <w:rFonts w:ascii="Times New Roman" w:hAnsi="Times New Roman" w:cs="Times New Roman"/>
          <w:sz w:val="24"/>
          <w:szCs w:val="24"/>
        </w:rPr>
        <w:t>İlgili tüm taraflarca imzalanmış basılı</w:t>
      </w:r>
      <w:r w:rsidR="00170AC1" w:rsidRPr="007C517F">
        <w:rPr>
          <w:rFonts w:ascii="Times New Roman" w:hAnsi="Times New Roman" w:cs="Times New Roman"/>
          <w:sz w:val="24"/>
          <w:szCs w:val="24"/>
        </w:rPr>
        <w:t xml:space="preserve"> </w:t>
      </w:r>
      <w:proofErr w:type="spellStart"/>
      <w:r w:rsidR="00170AC1" w:rsidRPr="007C517F">
        <w:rPr>
          <w:rFonts w:ascii="Times New Roman" w:hAnsi="Times New Roman" w:cs="Times New Roman"/>
          <w:sz w:val="24"/>
          <w:szCs w:val="24"/>
        </w:rPr>
        <w:t>UATF’leri</w:t>
      </w:r>
      <w:proofErr w:type="spellEnd"/>
      <w:r w:rsidR="00170AC1" w:rsidRPr="007C517F">
        <w:rPr>
          <w:rFonts w:ascii="Times New Roman" w:hAnsi="Times New Roman" w:cs="Times New Roman"/>
          <w:sz w:val="24"/>
          <w:szCs w:val="24"/>
        </w:rPr>
        <w:t xml:space="preserve"> üreticilere ve </w:t>
      </w:r>
      <w:r w:rsidR="000F197A" w:rsidRPr="007C517F">
        <w:rPr>
          <w:rFonts w:ascii="Times New Roman" w:hAnsi="Times New Roman" w:cs="Times New Roman"/>
          <w:sz w:val="24"/>
          <w:szCs w:val="24"/>
        </w:rPr>
        <w:t xml:space="preserve">atık üreticisinin bulunduğu ilin </w:t>
      </w:r>
      <w:r w:rsidR="00170AC1" w:rsidRPr="007C517F">
        <w:rPr>
          <w:rFonts w:ascii="Times New Roman" w:hAnsi="Times New Roman" w:cs="Times New Roman"/>
          <w:sz w:val="24"/>
          <w:szCs w:val="24"/>
        </w:rPr>
        <w:t xml:space="preserve">il müdürlüğüne </w:t>
      </w:r>
      <w:r w:rsidR="000F197A" w:rsidRPr="007C517F">
        <w:rPr>
          <w:rFonts w:ascii="Times New Roman" w:hAnsi="Times New Roman" w:cs="Times New Roman"/>
          <w:sz w:val="24"/>
          <w:szCs w:val="24"/>
        </w:rPr>
        <w:t>30 gün içerisinde göndermek.</w:t>
      </w:r>
    </w:p>
    <w:p w:rsidR="00170AC1" w:rsidRPr="007C517F" w:rsidRDefault="00170AC1" w:rsidP="009325AE">
      <w:pPr>
        <w:spacing w:after="0" w:line="240" w:lineRule="atLeast"/>
        <w:ind w:firstLine="566"/>
        <w:jc w:val="both"/>
        <w:rPr>
          <w:rFonts w:ascii="Times New Roman" w:hAnsi="Times New Roman" w:cs="Times New Roman"/>
          <w:sz w:val="24"/>
          <w:szCs w:val="24"/>
        </w:rPr>
      </w:pPr>
    </w:p>
    <w:p w:rsidR="006A1DFC" w:rsidRPr="007C517F" w:rsidRDefault="00BD597E" w:rsidP="009325AE">
      <w:pPr>
        <w:spacing w:after="0" w:line="240" w:lineRule="atLeast"/>
        <w:ind w:firstLine="566"/>
        <w:jc w:val="both"/>
        <w:rPr>
          <w:rFonts w:ascii="Times New Roman" w:hAnsi="Times New Roman" w:cs="Times New Roman"/>
          <w:sz w:val="24"/>
          <w:szCs w:val="24"/>
        </w:rPr>
      </w:pPr>
      <w:proofErr w:type="spellStart"/>
      <w:r>
        <w:rPr>
          <w:rFonts w:ascii="Times New Roman" w:hAnsi="Times New Roman" w:cs="Times New Roman"/>
          <w:b/>
          <w:bCs/>
          <w:sz w:val="24"/>
          <w:szCs w:val="24"/>
        </w:rPr>
        <w:t>ATSS’lerin</w:t>
      </w:r>
      <w:proofErr w:type="spellEnd"/>
      <w:r w:rsidR="006A1DFC" w:rsidRPr="007C517F">
        <w:rPr>
          <w:rFonts w:ascii="Times New Roman" w:hAnsi="Times New Roman" w:cs="Times New Roman"/>
          <w:b/>
          <w:bCs/>
          <w:sz w:val="24"/>
          <w:szCs w:val="24"/>
        </w:rPr>
        <w:t xml:space="preserve"> görev ve yükümlülükleri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11 –</w:t>
      </w:r>
      <w:r w:rsidRPr="007C517F">
        <w:rPr>
          <w:rFonts w:ascii="Times New Roman" w:hAnsi="Times New Roman" w:cs="Times New Roman"/>
          <w:sz w:val="24"/>
          <w:szCs w:val="24"/>
        </w:rPr>
        <w:t xml:space="preserve"> (1) </w:t>
      </w:r>
      <w:proofErr w:type="spellStart"/>
      <w:r w:rsidRPr="007C517F">
        <w:rPr>
          <w:rFonts w:ascii="Times New Roman" w:hAnsi="Times New Roman" w:cs="Times New Roman"/>
          <w:sz w:val="24"/>
          <w:szCs w:val="24"/>
        </w:rPr>
        <w:t>ATSS’lerin</w:t>
      </w:r>
      <w:proofErr w:type="spellEnd"/>
      <w:r w:rsidRPr="007C517F">
        <w:rPr>
          <w:rFonts w:ascii="Times New Roman" w:hAnsi="Times New Roman" w:cs="Times New Roman"/>
          <w:sz w:val="24"/>
          <w:szCs w:val="24"/>
        </w:rPr>
        <w:t xml:space="preserve"> görev ve yükümlülükleri aşağıda belirtilmiştir.</w:t>
      </w:r>
    </w:p>
    <w:p w:rsidR="006A1DFC" w:rsidRPr="007C517F" w:rsidRDefault="0089586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w:t>
      </w:r>
      <w:r w:rsidR="006A1DFC" w:rsidRPr="007C517F">
        <w:rPr>
          <w:rFonts w:ascii="Times New Roman" w:hAnsi="Times New Roman" w:cs="Times New Roman"/>
          <w:sz w:val="24"/>
          <w:szCs w:val="24"/>
        </w:rPr>
        <w:t>) Bakanlıktan yet</w:t>
      </w:r>
      <w:r w:rsidR="00E90D3E" w:rsidRPr="007C517F">
        <w:rPr>
          <w:rFonts w:ascii="Times New Roman" w:hAnsi="Times New Roman" w:cs="Times New Roman"/>
          <w:sz w:val="24"/>
          <w:szCs w:val="24"/>
        </w:rPr>
        <w:t xml:space="preserve">erlik belgesi </w:t>
      </w:r>
      <w:r w:rsidR="006A1DFC" w:rsidRPr="007C517F">
        <w:rPr>
          <w:rFonts w:ascii="Times New Roman" w:hAnsi="Times New Roman" w:cs="Times New Roman"/>
          <w:sz w:val="24"/>
          <w:szCs w:val="24"/>
        </w:rPr>
        <w:t>almak.</w:t>
      </w:r>
    </w:p>
    <w:p w:rsidR="00895861" w:rsidRPr="007C517F" w:rsidRDefault="0089586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w:t>
      </w:r>
      <w:r w:rsidR="006A1DFC" w:rsidRPr="007C517F">
        <w:rPr>
          <w:rFonts w:ascii="Times New Roman" w:hAnsi="Times New Roman" w:cs="Times New Roman"/>
          <w:sz w:val="24"/>
          <w:szCs w:val="24"/>
        </w:rPr>
        <w:t xml:space="preserve">) Bakanlık tarafından </w:t>
      </w:r>
      <w:r w:rsidR="00E90D3E" w:rsidRPr="007C517F">
        <w:rPr>
          <w:rFonts w:ascii="Times New Roman" w:hAnsi="Times New Roman" w:cs="Times New Roman"/>
          <w:sz w:val="24"/>
          <w:szCs w:val="24"/>
        </w:rPr>
        <w:t>hazırlanan iletişim protokolü ile belirlenen bilgilerle,</w:t>
      </w:r>
      <w:r w:rsidR="006A1DFC" w:rsidRPr="007C517F">
        <w:rPr>
          <w:rFonts w:ascii="Times New Roman" w:hAnsi="Times New Roman" w:cs="Times New Roman"/>
          <w:sz w:val="24"/>
          <w:szCs w:val="24"/>
        </w:rPr>
        <w:t xml:space="preserve"> araç konum ve araç seyir bilgilerini alıp iletebilecek mobil cihaz ve bileşenlerini tedarik etmek, cihazın montajını yapmak veya yaptırmak.</w:t>
      </w:r>
    </w:p>
    <w:p w:rsidR="006A1DFC" w:rsidRPr="007C517F" w:rsidRDefault="0089586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c)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w:t>
      </w:r>
      <w:r w:rsidR="00202274" w:rsidRPr="007C517F">
        <w:rPr>
          <w:rFonts w:ascii="Times New Roman" w:hAnsi="Times New Roman" w:cs="Times New Roman"/>
          <w:sz w:val="24"/>
          <w:szCs w:val="24"/>
        </w:rPr>
        <w:t>s</w:t>
      </w:r>
      <w:r w:rsidRPr="007C517F">
        <w:rPr>
          <w:rFonts w:ascii="Times New Roman" w:hAnsi="Times New Roman" w:cs="Times New Roman"/>
          <w:sz w:val="24"/>
          <w:szCs w:val="24"/>
        </w:rPr>
        <w:t xml:space="preserve">istemi kapsamında mobil cihazların iletişim altyapısını </w:t>
      </w:r>
      <w:r w:rsidR="00DD4090" w:rsidRPr="007C517F">
        <w:rPr>
          <w:rFonts w:ascii="Times New Roman" w:hAnsi="Times New Roman" w:cs="Times New Roman"/>
          <w:sz w:val="24"/>
          <w:szCs w:val="24"/>
        </w:rPr>
        <w:t>kurmak ve devamlılığını sağlamak.</w:t>
      </w:r>
    </w:p>
    <w:p w:rsidR="006A1DFC" w:rsidRPr="007C517F" w:rsidRDefault="00D93AE7"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 Türkiye genelinde,</w:t>
      </w:r>
      <w:r w:rsidR="0042191C"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cihazlara teknik destek sağlayacak yeterli servis ağını kurmak.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 Takılan mobil cihazların tanımlayıcı</w:t>
      </w:r>
      <w:r w:rsidR="007E277F"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bilgileri ve lisanslı araç kimlik bilgilerini Bakanlık </w:t>
      </w:r>
      <w:r w:rsidR="007E277F" w:rsidRPr="007C517F">
        <w:rPr>
          <w:rFonts w:ascii="Times New Roman" w:hAnsi="Times New Roman" w:cs="Times New Roman"/>
          <w:sz w:val="24"/>
          <w:szCs w:val="24"/>
        </w:rPr>
        <w:t xml:space="preserve">çevrimiçi </w:t>
      </w:r>
      <w:r w:rsidRPr="007C517F">
        <w:rPr>
          <w:rFonts w:ascii="Times New Roman" w:hAnsi="Times New Roman" w:cs="Times New Roman"/>
          <w:sz w:val="24"/>
          <w:szCs w:val="24"/>
        </w:rPr>
        <w:t>uygulamalarını kullanarak girmek ve eşleştirmek.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 Araçlardan toplanan bilgilerin gizliliği</w:t>
      </w:r>
      <w:r w:rsidR="007E277F" w:rsidRPr="007C517F">
        <w:rPr>
          <w:rFonts w:ascii="Times New Roman" w:hAnsi="Times New Roman" w:cs="Times New Roman"/>
          <w:sz w:val="24"/>
          <w:szCs w:val="24"/>
        </w:rPr>
        <w:t>ni</w:t>
      </w:r>
      <w:r w:rsidRPr="007C517F">
        <w:rPr>
          <w:rFonts w:ascii="Times New Roman" w:hAnsi="Times New Roman" w:cs="Times New Roman"/>
          <w:sz w:val="24"/>
          <w:szCs w:val="24"/>
        </w:rPr>
        <w:t xml:space="preserve"> sağlamak ve Bakanlık tarafından belirlenen kurallara uygun olarak Bakanlık sunucularına aktarmak.</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f) Veri kaybı yaşanmaması için gerekli önlemleri almak.</w:t>
      </w:r>
    </w:p>
    <w:p w:rsidR="00C123FB" w:rsidRPr="007C517F" w:rsidRDefault="00992BA3"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g</w:t>
      </w:r>
      <w:r w:rsidR="00C123FB" w:rsidRPr="007C517F">
        <w:rPr>
          <w:rFonts w:ascii="Times New Roman" w:hAnsi="Times New Roman" w:cs="Times New Roman"/>
          <w:sz w:val="24"/>
          <w:szCs w:val="24"/>
        </w:rPr>
        <w:t>)</w:t>
      </w:r>
      <w:r w:rsidR="0084749F" w:rsidRPr="007C517F">
        <w:rPr>
          <w:rFonts w:ascii="Times New Roman" w:hAnsi="Times New Roman" w:cs="Times New Roman"/>
          <w:sz w:val="24"/>
          <w:szCs w:val="24"/>
        </w:rPr>
        <w:t xml:space="preserve"> 7/24 </w:t>
      </w:r>
      <w:proofErr w:type="spellStart"/>
      <w:r w:rsidR="0084749F" w:rsidRPr="007C517F">
        <w:rPr>
          <w:rFonts w:ascii="Times New Roman" w:hAnsi="Times New Roman" w:cs="Times New Roman"/>
          <w:sz w:val="24"/>
          <w:szCs w:val="24"/>
        </w:rPr>
        <w:t>i</w:t>
      </w:r>
      <w:r w:rsidR="00C123FB" w:rsidRPr="007C517F">
        <w:rPr>
          <w:rFonts w:ascii="Times New Roman" w:hAnsi="Times New Roman" w:cs="Times New Roman"/>
          <w:sz w:val="24"/>
          <w:szCs w:val="24"/>
        </w:rPr>
        <w:t>şletimsel</w:t>
      </w:r>
      <w:proofErr w:type="spellEnd"/>
      <w:r w:rsidR="00C123FB" w:rsidRPr="007C517F">
        <w:rPr>
          <w:rFonts w:ascii="Times New Roman" w:hAnsi="Times New Roman" w:cs="Times New Roman"/>
          <w:sz w:val="24"/>
          <w:szCs w:val="24"/>
        </w:rPr>
        <w:t xml:space="preserve"> destek hizmetlerini sunmak ve kullanıcılardan gelen talepleri cevaplandırmak</w:t>
      </w:r>
      <w:r w:rsidR="00202274" w:rsidRPr="007C517F">
        <w:rPr>
          <w:rFonts w:ascii="Times New Roman" w:hAnsi="Times New Roman" w:cs="Times New Roman"/>
          <w:sz w:val="24"/>
          <w:szCs w:val="24"/>
        </w:rPr>
        <w:t>.</w:t>
      </w:r>
    </w:p>
    <w:p w:rsidR="006155D7" w:rsidRPr="007C517F" w:rsidRDefault="00992BA3"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ğ</w:t>
      </w:r>
      <w:r w:rsidR="006155D7" w:rsidRPr="007C517F">
        <w:rPr>
          <w:rFonts w:ascii="Times New Roman" w:hAnsi="Times New Roman" w:cs="Times New Roman"/>
          <w:sz w:val="24"/>
          <w:szCs w:val="24"/>
        </w:rPr>
        <w:t>)</w:t>
      </w:r>
      <w:r w:rsidR="00840980" w:rsidRPr="007C517F">
        <w:rPr>
          <w:rFonts w:ascii="Times New Roman" w:hAnsi="Times New Roman" w:cs="Times New Roman"/>
          <w:sz w:val="24"/>
          <w:szCs w:val="24"/>
        </w:rPr>
        <w:t xml:space="preserve"> S</w:t>
      </w:r>
      <w:r w:rsidR="006155D7" w:rsidRPr="007C517F">
        <w:rPr>
          <w:rFonts w:ascii="Times New Roman" w:hAnsi="Times New Roman" w:cs="Times New Roman"/>
          <w:sz w:val="24"/>
          <w:szCs w:val="24"/>
        </w:rPr>
        <w:t xml:space="preserve">ahadaki mobil izleme birimi </w:t>
      </w:r>
      <w:r w:rsidR="00840980" w:rsidRPr="007C517F">
        <w:rPr>
          <w:rFonts w:ascii="Times New Roman" w:hAnsi="Times New Roman" w:cs="Times New Roman"/>
          <w:sz w:val="24"/>
          <w:szCs w:val="24"/>
        </w:rPr>
        <w:t>ile B</w:t>
      </w:r>
      <w:r w:rsidR="006155D7" w:rsidRPr="007C517F">
        <w:rPr>
          <w:rFonts w:ascii="Times New Roman" w:hAnsi="Times New Roman" w:cs="Times New Roman"/>
          <w:sz w:val="24"/>
          <w:szCs w:val="24"/>
        </w:rPr>
        <w:t xml:space="preserve">akanlık sunucusu </w:t>
      </w:r>
      <w:r w:rsidR="00840980" w:rsidRPr="007C517F">
        <w:rPr>
          <w:rFonts w:ascii="Times New Roman" w:hAnsi="Times New Roman" w:cs="Times New Roman"/>
          <w:sz w:val="24"/>
          <w:szCs w:val="24"/>
        </w:rPr>
        <w:t>arasında</w:t>
      </w:r>
      <w:r w:rsidR="006155D7" w:rsidRPr="007C517F">
        <w:rPr>
          <w:rFonts w:ascii="Times New Roman" w:hAnsi="Times New Roman" w:cs="Times New Roman"/>
          <w:sz w:val="24"/>
          <w:szCs w:val="24"/>
        </w:rPr>
        <w:t xml:space="preserve"> kurulan iletişim </w:t>
      </w:r>
      <w:proofErr w:type="spellStart"/>
      <w:r w:rsidR="00523D02" w:rsidRPr="007C517F">
        <w:rPr>
          <w:rFonts w:ascii="Times New Roman" w:hAnsi="Times New Roman" w:cs="Times New Roman"/>
          <w:sz w:val="24"/>
          <w:szCs w:val="24"/>
        </w:rPr>
        <w:t>loglarını</w:t>
      </w:r>
      <w:proofErr w:type="spellEnd"/>
      <w:r w:rsidR="00523D02" w:rsidRPr="007C517F">
        <w:rPr>
          <w:rFonts w:ascii="Times New Roman" w:hAnsi="Times New Roman" w:cs="Times New Roman"/>
          <w:sz w:val="24"/>
          <w:szCs w:val="24"/>
        </w:rPr>
        <w:t xml:space="preserve"> (günlük kayıtlarını) </w:t>
      </w:r>
      <w:r w:rsidR="006155D7" w:rsidRPr="007C517F">
        <w:rPr>
          <w:rFonts w:ascii="Times New Roman" w:hAnsi="Times New Roman" w:cs="Times New Roman"/>
          <w:sz w:val="24"/>
          <w:szCs w:val="24"/>
        </w:rPr>
        <w:t>tutmak</w:t>
      </w:r>
      <w:r w:rsidR="008776FB" w:rsidRPr="007C517F">
        <w:rPr>
          <w:rFonts w:ascii="Times New Roman" w:hAnsi="Times New Roman" w:cs="Times New Roman"/>
          <w:sz w:val="24"/>
          <w:szCs w:val="24"/>
        </w:rPr>
        <w:t xml:space="preserve">, </w:t>
      </w:r>
      <w:proofErr w:type="gramStart"/>
      <w:r w:rsidR="00A06F02" w:rsidRPr="007C517F">
        <w:rPr>
          <w:rFonts w:ascii="Times New Roman" w:hAnsi="Times New Roman" w:cs="Times New Roman"/>
          <w:sz w:val="24"/>
          <w:szCs w:val="24"/>
        </w:rPr>
        <w:t>yıl</w:t>
      </w:r>
      <w:r w:rsidR="00BD597E">
        <w:rPr>
          <w:rFonts w:ascii="Times New Roman" w:hAnsi="Times New Roman" w:cs="Times New Roman"/>
          <w:sz w:val="24"/>
          <w:szCs w:val="24"/>
        </w:rPr>
        <w:t xml:space="preserve"> </w:t>
      </w:r>
      <w:r w:rsidR="00A06F02" w:rsidRPr="007C517F">
        <w:rPr>
          <w:rFonts w:ascii="Times New Roman" w:hAnsi="Times New Roman" w:cs="Times New Roman"/>
          <w:sz w:val="24"/>
          <w:szCs w:val="24"/>
        </w:rPr>
        <w:t>sonu</w:t>
      </w:r>
      <w:proofErr w:type="gramEnd"/>
      <w:r w:rsidR="008776FB" w:rsidRPr="007C517F">
        <w:rPr>
          <w:rFonts w:ascii="Times New Roman" w:hAnsi="Times New Roman" w:cs="Times New Roman"/>
          <w:sz w:val="24"/>
          <w:szCs w:val="24"/>
        </w:rPr>
        <w:t xml:space="preserve"> itibariyle bir önceki yıla ait </w:t>
      </w:r>
      <w:proofErr w:type="spellStart"/>
      <w:r w:rsidR="00523D02" w:rsidRPr="007C517F">
        <w:rPr>
          <w:rFonts w:ascii="Times New Roman" w:hAnsi="Times New Roman" w:cs="Times New Roman"/>
          <w:sz w:val="24"/>
          <w:szCs w:val="24"/>
        </w:rPr>
        <w:t>logları</w:t>
      </w:r>
      <w:proofErr w:type="spellEnd"/>
      <w:r w:rsidR="00523D02" w:rsidRPr="007C517F">
        <w:rPr>
          <w:rFonts w:ascii="Times New Roman" w:hAnsi="Times New Roman" w:cs="Times New Roman"/>
          <w:sz w:val="24"/>
          <w:szCs w:val="24"/>
        </w:rPr>
        <w:t xml:space="preserve"> </w:t>
      </w:r>
      <w:r w:rsidR="00BD597E" w:rsidRPr="007C517F">
        <w:rPr>
          <w:rFonts w:ascii="Times New Roman" w:hAnsi="Times New Roman" w:cs="Times New Roman"/>
          <w:sz w:val="24"/>
          <w:szCs w:val="24"/>
        </w:rPr>
        <w:t>(günlük kayıtlarını)</w:t>
      </w:r>
      <w:r w:rsidR="00BD597E">
        <w:rPr>
          <w:rFonts w:ascii="Times New Roman" w:hAnsi="Times New Roman" w:cs="Times New Roman"/>
          <w:sz w:val="24"/>
          <w:szCs w:val="24"/>
        </w:rPr>
        <w:t xml:space="preserve"> </w:t>
      </w:r>
      <w:r w:rsidR="008776FB" w:rsidRPr="007C517F">
        <w:rPr>
          <w:rFonts w:ascii="Times New Roman" w:hAnsi="Times New Roman" w:cs="Times New Roman"/>
          <w:sz w:val="24"/>
          <w:szCs w:val="24"/>
        </w:rPr>
        <w:t>Bakanlığa göndermek</w:t>
      </w:r>
      <w:r w:rsidR="006155D7" w:rsidRPr="007C517F">
        <w:rPr>
          <w:rFonts w:ascii="Times New Roman" w:hAnsi="Times New Roman" w:cs="Times New Roman"/>
          <w:sz w:val="24"/>
          <w:szCs w:val="24"/>
        </w:rPr>
        <w:t xml:space="preserve"> </w:t>
      </w:r>
      <w:r w:rsidR="008776FB" w:rsidRPr="007C517F">
        <w:rPr>
          <w:rFonts w:ascii="Times New Roman" w:hAnsi="Times New Roman" w:cs="Times New Roman"/>
          <w:sz w:val="24"/>
          <w:szCs w:val="24"/>
        </w:rPr>
        <w:t xml:space="preserve">ve </w:t>
      </w:r>
      <w:r w:rsidR="006155D7" w:rsidRPr="007C517F">
        <w:rPr>
          <w:rFonts w:ascii="Times New Roman" w:hAnsi="Times New Roman" w:cs="Times New Roman"/>
          <w:sz w:val="24"/>
          <w:szCs w:val="24"/>
        </w:rPr>
        <w:t>en az 5 yıl süre ile saklamak, talep edildiğinde Bakanlığ</w:t>
      </w:r>
      <w:r w:rsidR="008776FB" w:rsidRPr="007C517F">
        <w:rPr>
          <w:rFonts w:ascii="Times New Roman" w:hAnsi="Times New Roman" w:cs="Times New Roman"/>
          <w:sz w:val="24"/>
          <w:szCs w:val="24"/>
        </w:rPr>
        <w:t>ın incelemesine açık tutmak</w:t>
      </w:r>
      <w:r w:rsidR="00840980" w:rsidRPr="007C517F">
        <w:rPr>
          <w:rFonts w:ascii="Times New Roman" w:hAnsi="Times New Roman" w:cs="Times New Roman"/>
          <w:sz w:val="24"/>
          <w:szCs w:val="24"/>
        </w:rPr>
        <w:t>.</w:t>
      </w:r>
      <w:r w:rsidR="00BD597E">
        <w:rPr>
          <w:rFonts w:ascii="Times New Roman" w:hAnsi="Times New Roman" w:cs="Times New Roman"/>
          <w:sz w:val="24"/>
          <w:szCs w:val="24"/>
        </w:rPr>
        <w:t xml:space="preserve"> </w:t>
      </w:r>
    </w:p>
    <w:p w:rsidR="006155D7" w:rsidRPr="007C517F" w:rsidRDefault="00992BA3"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h</w:t>
      </w:r>
      <w:r w:rsidR="006155D7" w:rsidRPr="007C517F">
        <w:rPr>
          <w:rFonts w:ascii="Times New Roman" w:hAnsi="Times New Roman" w:cs="Times New Roman"/>
          <w:sz w:val="24"/>
          <w:szCs w:val="24"/>
        </w:rPr>
        <w:t xml:space="preserve">) </w:t>
      </w:r>
      <w:r w:rsidR="00DD4090" w:rsidRPr="007C517F">
        <w:rPr>
          <w:rFonts w:ascii="Times New Roman" w:hAnsi="Times New Roman" w:cs="Times New Roman"/>
          <w:sz w:val="24"/>
          <w:szCs w:val="24"/>
        </w:rPr>
        <w:t xml:space="preserve"> Bakanlığa sistem </w:t>
      </w:r>
      <w:r w:rsidR="006155D7" w:rsidRPr="007C517F">
        <w:rPr>
          <w:rFonts w:ascii="Times New Roman" w:hAnsi="Times New Roman" w:cs="Times New Roman"/>
          <w:sz w:val="24"/>
          <w:szCs w:val="24"/>
        </w:rPr>
        <w:t xml:space="preserve">izleme raporlarını </w:t>
      </w:r>
      <w:r w:rsidR="00DD4090" w:rsidRPr="007C517F">
        <w:rPr>
          <w:rFonts w:ascii="Times New Roman" w:hAnsi="Times New Roman" w:cs="Times New Roman"/>
          <w:sz w:val="24"/>
          <w:szCs w:val="24"/>
        </w:rPr>
        <w:t xml:space="preserve">yıllık olarak </w:t>
      </w:r>
      <w:r w:rsidR="006155D7" w:rsidRPr="007C517F">
        <w:rPr>
          <w:rFonts w:ascii="Times New Roman" w:hAnsi="Times New Roman" w:cs="Times New Roman"/>
          <w:sz w:val="24"/>
          <w:szCs w:val="24"/>
        </w:rPr>
        <w:t>sunmak</w:t>
      </w:r>
      <w:r w:rsidR="00840980" w:rsidRPr="007C517F">
        <w:rPr>
          <w:rFonts w:ascii="Times New Roman" w:hAnsi="Times New Roman" w:cs="Times New Roman"/>
          <w:sz w:val="24"/>
          <w:szCs w:val="24"/>
        </w:rPr>
        <w:t>.</w:t>
      </w:r>
      <w:r w:rsidR="004B2EB9" w:rsidRPr="007C517F">
        <w:rPr>
          <w:rFonts w:ascii="Times New Roman" w:hAnsi="Times New Roman" w:cs="Times New Roman"/>
          <w:sz w:val="24"/>
          <w:szCs w:val="24"/>
        </w:rPr>
        <w:t xml:space="preserve"> </w:t>
      </w:r>
    </w:p>
    <w:p w:rsidR="006155D7" w:rsidRPr="007C517F" w:rsidRDefault="00992BA3"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ı</w:t>
      </w:r>
      <w:r w:rsidR="008776FB" w:rsidRPr="007C517F">
        <w:rPr>
          <w:rFonts w:ascii="Times New Roman" w:hAnsi="Times New Roman" w:cs="Times New Roman"/>
          <w:sz w:val="24"/>
          <w:szCs w:val="24"/>
        </w:rPr>
        <w:t>) Bakanlıkça yayınlanan ATSS yeterlik usul ve esaslarında belirtilen şartları yerine getirmek</w:t>
      </w:r>
      <w:r w:rsidR="00202274" w:rsidRPr="007C517F">
        <w:rPr>
          <w:rFonts w:ascii="Times New Roman" w:hAnsi="Times New Roman" w:cs="Times New Roman"/>
          <w:sz w:val="24"/>
          <w:szCs w:val="24"/>
        </w:rPr>
        <w:t>.</w:t>
      </w:r>
    </w:p>
    <w:p w:rsidR="00E90D3E" w:rsidRPr="007C517F" w:rsidRDefault="00E90D3E" w:rsidP="00836261">
      <w:pPr>
        <w:spacing w:after="0" w:line="240" w:lineRule="atLeast"/>
        <w:jc w:val="both"/>
        <w:rPr>
          <w:rFonts w:ascii="Times New Roman" w:hAnsi="Times New Roman" w:cs="Times New Roman"/>
          <w:sz w:val="24"/>
          <w:szCs w:val="24"/>
        </w:rPr>
      </w:pPr>
    </w:p>
    <w:p w:rsidR="006A1DFC" w:rsidRPr="007C517F" w:rsidRDefault="006A1DFC" w:rsidP="00836261">
      <w:pPr>
        <w:spacing w:after="0" w:line="240" w:lineRule="atLeast"/>
        <w:jc w:val="center"/>
        <w:rPr>
          <w:rFonts w:ascii="Times New Roman" w:hAnsi="Times New Roman" w:cs="Times New Roman"/>
          <w:sz w:val="24"/>
          <w:szCs w:val="24"/>
        </w:rPr>
      </w:pPr>
      <w:r w:rsidRPr="007C517F">
        <w:rPr>
          <w:rFonts w:ascii="Times New Roman" w:hAnsi="Times New Roman" w:cs="Times New Roman"/>
          <w:b/>
          <w:bCs/>
          <w:sz w:val="24"/>
          <w:szCs w:val="24"/>
        </w:rPr>
        <w:t>ÜÇÜNCÜ BÖLÜM</w:t>
      </w:r>
    </w:p>
    <w:p w:rsidR="006A1DFC" w:rsidRPr="007C517F" w:rsidRDefault="006A1DFC" w:rsidP="00836261">
      <w:pPr>
        <w:spacing w:after="0" w:line="240" w:lineRule="atLeast"/>
        <w:jc w:val="center"/>
        <w:rPr>
          <w:rFonts w:ascii="Times New Roman" w:hAnsi="Times New Roman" w:cs="Times New Roman"/>
          <w:b/>
          <w:bCs/>
          <w:sz w:val="24"/>
          <w:szCs w:val="24"/>
        </w:rPr>
      </w:pPr>
      <w:r w:rsidRPr="007C517F">
        <w:rPr>
          <w:rFonts w:ascii="Times New Roman" w:hAnsi="Times New Roman" w:cs="Times New Roman"/>
          <w:b/>
          <w:bCs/>
          <w:sz w:val="24"/>
          <w:szCs w:val="24"/>
        </w:rPr>
        <w:t>Mobil Atık Ta</w:t>
      </w:r>
      <w:r w:rsidR="00314198" w:rsidRPr="007C517F">
        <w:rPr>
          <w:rFonts w:ascii="Times New Roman" w:hAnsi="Times New Roman" w:cs="Times New Roman"/>
          <w:b/>
          <w:bCs/>
          <w:sz w:val="24"/>
          <w:szCs w:val="24"/>
        </w:rPr>
        <w:t>kip</w:t>
      </w:r>
      <w:r w:rsidRPr="007C517F">
        <w:rPr>
          <w:rFonts w:ascii="Times New Roman" w:hAnsi="Times New Roman" w:cs="Times New Roman"/>
          <w:b/>
          <w:bCs/>
          <w:sz w:val="24"/>
          <w:szCs w:val="24"/>
        </w:rPr>
        <w:t xml:space="preserve"> Sistemi</w:t>
      </w:r>
      <w:r w:rsidR="004F0BE9">
        <w:rPr>
          <w:rFonts w:ascii="Times New Roman" w:hAnsi="Times New Roman" w:cs="Times New Roman"/>
          <w:b/>
          <w:bCs/>
          <w:sz w:val="24"/>
          <w:szCs w:val="24"/>
        </w:rPr>
        <w:t xml:space="preserve"> ve</w:t>
      </w:r>
      <w:r w:rsidR="00C53319" w:rsidRPr="007C517F">
        <w:rPr>
          <w:rFonts w:ascii="Times New Roman" w:hAnsi="Times New Roman" w:cs="Times New Roman"/>
          <w:b/>
          <w:bCs/>
          <w:sz w:val="24"/>
          <w:szCs w:val="24"/>
        </w:rPr>
        <w:t xml:space="preserve"> Lisans İşlemleri</w:t>
      </w:r>
    </w:p>
    <w:p w:rsidR="00202274" w:rsidRPr="007C517F" w:rsidRDefault="00202274" w:rsidP="009325AE">
      <w:pPr>
        <w:spacing w:after="0" w:line="240" w:lineRule="atLeast"/>
        <w:ind w:firstLine="566"/>
        <w:jc w:val="center"/>
        <w:rPr>
          <w:rFonts w:ascii="Times New Roman" w:hAnsi="Times New Roman" w:cs="Times New Roman"/>
          <w:sz w:val="24"/>
          <w:szCs w:val="24"/>
        </w:rPr>
      </w:pPr>
    </w:p>
    <w:p w:rsidR="006A1DFC" w:rsidRPr="007C517F" w:rsidRDefault="00761D5C" w:rsidP="009325AE">
      <w:pPr>
        <w:spacing w:after="0" w:line="240" w:lineRule="atLeast"/>
        <w:ind w:firstLine="566"/>
        <w:jc w:val="both"/>
        <w:rPr>
          <w:rFonts w:ascii="Times New Roman" w:hAnsi="Times New Roman" w:cs="Times New Roman"/>
          <w:sz w:val="24"/>
          <w:szCs w:val="24"/>
        </w:rPr>
      </w:pPr>
      <w:proofErr w:type="spellStart"/>
      <w:r>
        <w:rPr>
          <w:rFonts w:ascii="Times New Roman" w:hAnsi="Times New Roman" w:cs="Times New Roman"/>
          <w:b/>
          <w:bCs/>
          <w:sz w:val="24"/>
          <w:szCs w:val="24"/>
        </w:rPr>
        <w:t>MoTAT</w:t>
      </w:r>
      <w:proofErr w:type="spellEnd"/>
      <w:r>
        <w:rPr>
          <w:rFonts w:ascii="Times New Roman" w:hAnsi="Times New Roman" w:cs="Times New Roman"/>
          <w:b/>
          <w:bCs/>
          <w:sz w:val="24"/>
          <w:szCs w:val="24"/>
        </w:rPr>
        <w:t xml:space="preserve"> </w:t>
      </w:r>
      <w:r w:rsidRPr="007C517F">
        <w:rPr>
          <w:rFonts w:ascii="Times New Roman" w:hAnsi="Times New Roman" w:cs="Times New Roman"/>
          <w:b/>
          <w:bCs/>
          <w:sz w:val="24"/>
          <w:szCs w:val="24"/>
        </w:rPr>
        <w:t>sistemin</w:t>
      </w:r>
      <w:r>
        <w:rPr>
          <w:rFonts w:ascii="Times New Roman" w:hAnsi="Times New Roman" w:cs="Times New Roman"/>
          <w:b/>
          <w:bCs/>
          <w:sz w:val="24"/>
          <w:szCs w:val="24"/>
        </w:rPr>
        <w:t>in</w:t>
      </w:r>
      <w:r w:rsidRPr="007C517F">
        <w:rPr>
          <w:rFonts w:ascii="Times New Roman" w:hAnsi="Times New Roman" w:cs="Times New Roman"/>
          <w:b/>
          <w:bCs/>
          <w:sz w:val="24"/>
          <w:szCs w:val="24"/>
        </w:rPr>
        <w:t xml:space="preserve"> </w:t>
      </w:r>
      <w:r w:rsidR="006A1DFC" w:rsidRPr="007C517F">
        <w:rPr>
          <w:rFonts w:ascii="Times New Roman" w:hAnsi="Times New Roman" w:cs="Times New Roman"/>
          <w:b/>
          <w:bCs/>
          <w:sz w:val="24"/>
          <w:szCs w:val="24"/>
        </w:rPr>
        <w:t>genel tanım</w:t>
      </w:r>
      <w:r w:rsidR="00A730AB" w:rsidRPr="007C517F">
        <w:rPr>
          <w:rFonts w:ascii="Times New Roman" w:hAnsi="Times New Roman" w:cs="Times New Roman"/>
          <w:b/>
          <w:bCs/>
          <w:sz w:val="24"/>
          <w:szCs w:val="24"/>
        </w:rPr>
        <w:t>ı</w:t>
      </w:r>
      <w:r w:rsidR="0016667F" w:rsidRPr="007C517F">
        <w:rPr>
          <w:rFonts w:ascii="Times New Roman" w:hAnsi="Times New Roman" w:cs="Times New Roman"/>
          <w:b/>
          <w:bCs/>
          <w:sz w:val="24"/>
          <w:szCs w:val="24"/>
        </w:rPr>
        <w:t xml:space="preserve"> ve </w:t>
      </w:r>
      <w:r w:rsidR="00C53319" w:rsidRPr="007C517F">
        <w:rPr>
          <w:rFonts w:ascii="Times New Roman" w:hAnsi="Times New Roman" w:cs="Times New Roman"/>
          <w:b/>
          <w:bCs/>
          <w:sz w:val="24"/>
          <w:szCs w:val="24"/>
        </w:rPr>
        <w:t xml:space="preserve">atık </w:t>
      </w:r>
      <w:r w:rsidR="0016667F" w:rsidRPr="007C517F">
        <w:rPr>
          <w:rFonts w:ascii="Times New Roman" w:hAnsi="Times New Roman" w:cs="Times New Roman"/>
          <w:b/>
          <w:bCs/>
          <w:sz w:val="24"/>
          <w:szCs w:val="24"/>
        </w:rPr>
        <w:t>taşıma</w:t>
      </w:r>
      <w:r w:rsidR="00C53319" w:rsidRPr="007C517F">
        <w:rPr>
          <w:rFonts w:ascii="Times New Roman" w:hAnsi="Times New Roman" w:cs="Times New Roman"/>
          <w:b/>
          <w:bCs/>
          <w:sz w:val="24"/>
          <w:szCs w:val="24"/>
        </w:rPr>
        <w:t xml:space="preserve"> kuralları </w:t>
      </w:r>
    </w:p>
    <w:p w:rsidR="003C0DF6" w:rsidRPr="007C517F" w:rsidRDefault="006A1DFC" w:rsidP="009325AE">
      <w:pPr>
        <w:spacing w:after="0" w:line="240" w:lineRule="atLeast"/>
        <w:ind w:firstLine="566"/>
        <w:jc w:val="both"/>
        <w:rPr>
          <w:rFonts w:ascii="Times New Roman" w:hAnsi="Times New Roman" w:cs="Times New Roman"/>
          <w:sz w:val="24"/>
          <w:szCs w:val="24"/>
          <w:highlight w:val="yellow"/>
        </w:rPr>
      </w:pPr>
      <w:r w:rsidRPr="007C517F">
        <w:rPr>
          <w:rFonts w:ascii="Times New Roman" w:hAnsi="Times New Roman" w:cs="Times New Roman"/>
          <w:b/>
          <w:bCs/>
          <w:sz w:val="24"/>
          <w:szCs w:val="24"/>
        </w:rPr>
        <w:t xml:space="preserve">MADDE </w:t>
      </w:r>
      <w:r w:rsidR="00EF1F83" w:rsidRPr="007C517F">
        <w:rPr>
          <w:rFonts w:ascii="Times New Roman" w:hAnsi="Times New Roman" w:cs="Times New Roman"/>
          <w:b/>
          <w:bCs/>
          <w:sz w:val="24"/>
          <w:szCs w:val="24"/>
        </w:rPr>
        <w:t xml:space="preserve">12 </w:t>
      </w:r>
      <w:r w:rsidRPr="007C517F">
        <w:rPr>
          <w:rFonts w:ascii="Times New Roman" w:hAnsi="Times New Roman" w:cs="Times New Roman"/>
          <w:b/>
          <w:bCs/>
          <w:sz w:val="24"/>
          <w:szCs w:val="24"/>
        </w:rPr>
        <w:t>–</w:t>
      </w:r>
      <w:r w:rsidRPr="007C517F">
        <w:rPr>
          <w:rFonts w:ascii="Times New Roman" w:hAnsi="Times New Roman" w:cs="Times New Roman"/>
          <w:sz w:val="24"/>
          <w:szCs w:val="24"/>
        </w:rPr>
        <w:t xml:space="preserve"> (1)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sistemi, </w:t>
      </w:r>
      <w:r w:rsidR="00761D5C" w:rsidRPr="007C517F">
        <w:rPr>
          <w:rFonts w:ascii="Times New Roman" w:hAnsi="Times New Roman" w:cs="Times New Roman"/>
          <w:sz w:val="24"/>
          <w:szCs w:val="24"/>
        </w:rPr>
        <w:t>atık taşıma firma lisansı ve atık taşıma araç lisansı verilmesi,</w:t>
      </w:r>
      <w:r w:rsidR="00EF1F83" w:rsidRPr="007C517F">
        <w:rPr>
          <w:rFonts w:ascii="Times New Roman" w:hAnsi="Times New Roman" w:cs="Times New Roman"/>
          <w:sz w:val="24"/>
          <w:szCs w:val="24"/>
        </w:rPr>
        <w:t xml:space="preserve"> </w:t>
      </w:r>
      <w:r w:rsidR="00781349" w:rsidRPr="007C517F">
        <w:rPr>
          <w:rFonts w:ascii="Times New Roman" w:hAnsi="Times New Roman" w:cs="Times New Roman"/>
          <w:sz w:val="24"/>
          <w:szCs w:val="24"/>
        </w:rPr>
        <w:t>basılı</w:t>
      </w:r>
      <w:r w:rsidR="00EF1F83" w:rsidRPr="007C517F">
        <w:rPr>
          <w:rFonts w:ascii="Times New Roman" w:hAnsi="Times New Roman" w:cs="Times New Roman"/>
          <w:sz w:val="24"/>
          <w:szCs w:val="24"/>
        </w:rPr>
        <w:t xml:space="preserve"> </w:t>
      </w:r>
      <w:proofErr w:type="spellStart"/>
      <w:r w:rsidR="00781349" w:rsidRPr="007C517F">
        <w:rPr>
          <w:rFonts w:ascii="Times New Roman" w:hAnsi="Times New Roman" w:cs="Times New Roman"/>
          <w:sz w:val="24"/>
          <w:szCs w:val="24"/>
        </w:rPr>
        <w:t>UATF’lerin</w:t>
      </w:r>
      <w:proofErr w:type="spellEnd"/>
      <w:r w:rsidR="00EF1F83" w:rsidRPr="007C517F">
        <w:rPr>
          <w:rFonts w:ascii="Times New Roman" w:hAnsi="Times New Roman" w:cs="Times New Roman"/>
          <w:sz w:val="24"/>
          <w:szCs w:val="24"/>
        </w:rPr>
        <w:t xml:space="preserve"> </w:t>
      </w:r>
      <w:r w:rsidR="00781349" w:rsidRPr="007C517F">
        <w:rPr>
          <w:rFonts w:ascii="Times New Roman" w:hAnsi="Times New Roman" w:cs="Times New Roman"/>
          <w:sz w:val="24"/>
          <w:szCs w:val="24"/>
        </w:rPr>
        <w:t>talep,</w:t>
      </w:r>
      <w:r w:rsidR="00EF1F83" w:rsidRPr="007C517F">
        <w:rPr>
          <w:rFonts w:ascii="Times New Roman" w:hAnsi="Times New Roman" w:cs="Times New Roman"/>
          <w:sz w:val="24"/>
          <w:szCs w:val="24"/>
        </w:rPr>
        <w:t xml:space="preserve"> </w:t>
      </w:r>
      <w:r w:rsidR="00781349" w:rsidRPr="007C517F">
        <w:rPr>
          <w:rFonts w:ascii="Times New Roman" w:hAnsi="Times New Roman" w:cs="Times New Roman"/>
          <w:sz w:val="24"/>
          <w:szCs w:val="24"/>
        </w:rPr>
        <w:t>satış,</w:t>
      </w:r>
      <w:r w:rsidR="00FC4181" w:rsidRPr="007C517F">
        <w:rPr>
          <w:rFonts w:ascii="Times New Roman" w:hAnsi="Times New Roman" w:cs="Times New Roman"/>
          <w:sz w:val="24"/>
          <w:szCs w:val="24"/>
        </w:rPr>
        <w:t xml:space="preserve"> </w:t>
      </w:r>
      <w:r w:rsidR="00781349" w:rsidRPr="007C517F">
        <w:rPr>
          <w:rFonts w:ascii="Times New Roman" w:hAnsi="Times New Roman" w:cs="Times New Roman"/>
          <w:sz w:val="24"/>
          <w:szCs w:val="24"/>
        </w:rPr>
        <w:t>stok işlemleri,</w:t>
      </w:r>
      <w:r w:rsidR="00EF1F83" w:rsidRPr="007C517F">
        <w:rPr>
          <w:rFonts w:ascii="Times New Roman" w:hAnsi="Times New Roman" w:cs="Times New Roman"/>
          <w:sz w:val="24"/>
          <w:szCs w:val="24"/>
        </w:rPr>
        <w:t xml:space="preserve"> </w:t>
      </w:r>
      <w:proofErr w:type="spellStart"/>
      <w:r w:rsidR="00314198" w:rsidRPr="007C517F">
        <w:rPr>
          <w:rFonts w:ascii="Times New Roman" w:hAnsi="Times New Roman" w:cs="Times New Roman"/>
          <w:sz w:val="24"/>
          <w:szCs w:val="24"/>
        </w:rPr>
        <w:t>UATF’lerin</w:t>
      </w:r>
      <w:proofErr w:type="spellEnd"/>
      <w:r w:rsidR="00314198" w:rsidRPr="007C517F">
        <w:rPr>
          <w:rFonts w:ascii="Times New Roman" w:hAnsi="Times New Roman" w:cs="Times New Roman"/>
          <w:sz w:val="24"/>
          <w:szCs w:val="24"/>
        </w:rPr>
        <w:t xml:space="preserve"> çevrim</w:t>
      </w:r>
      <w:r w:rsidR="001857D6" w:rsidRPr="007C517F">
        <w:rPr>
          <w:rFonts w:ascii="Times New Roman" w:hAnsi="Times New Roman" w:cs="Times New Roman"/>
          <w:sz w:val="24"/>
          <w:szCs w:val="24"/>
        </w:rPr>
        <w:t>içi doldurulması ve onaylanması,</w:t>
      </w:r>
      <w:r w:rsidR="003C0DF6" w:rsidRPr="007C517F">
        <w:rPr>
          <w:rFonts w:ascii="Times New Roman" w:hAnsi="Times New Roman" w:cs="Times New Roman"/>
          <w:sz w:val="24"/>
          <w:szCs w:val="24"/>
        </w:rPr>
        <w:t xml:space="preserve"> atık</w:t>
      </w:r>
      <w:r w:rsidR="001F72E4" w:rsidRPr="007C517F">
        <w:rPr>
          <w:rFonts w:ascii="Times New Roman" w:hAnsi="Times New Roman" w:cs="Times New Roman"/>
          <w:sz w:val="24"/>
          <w:szCs w:val="24"/>
        </w:rPr>
        <w:t>ların yüklenmesi ve boşaltılması, atık</w:t>
      </w:r>
      <w:r w:rsidR="00EF1F83" w:rsidRPr="007C517F">
        <w:rPr>
          <w:rFonts w:ascii="Times New Roman" w:hAnsi="Times New Roman" w:cs="Times New Roman"/>
          <w:sz w:val="24"/>
          <w:szCs w:val="24"/>
        </w:rPr>
        <w:t xml:space="preserve"> </w:t>
      </w:r>
      <w:r w:rsidR="003C0DF6" w:rsidRPr="007C517F">
        <w:rPr>
          <w:rFonts w:ascii="Times New Roman" w:hAnsi="Times New Roman" w:cs="Times New Roman"/>
          <w:sz w:val="24"/>
          <w:szCs w:val="24"/>
        </w:rPr>
        <w:t xml:space="preserve">yüklü araçların seyir halindeyken mobil cihaz vasıtasıyla takip edilmesi, </w:t>
      </w:r>
      <w:r w:rsidR="001857D6" w:rsidRPr="007C517F">
        <w:rPr>
          <w:rFonts w:ascii="Times New Roman" w:hAnsi="Times New Roman" w:cs="Times New Roman"/>
          <w:sz w:val="24"/>
          <w:szCs w:val="24"/>
        </w:rPr>
        <w:t>toplanan verinin izlenmesi, değerlendirilmesi ve raporlanması aşamalarında</w:t>
      </w:r>
      <w:r w:rsidR="003C0DF6" w:rsidRPr="007C517F">
        <w:rPr>
          <w:rFonts w:ascii="Times New Roman" w:hAnsi="Times New Roman" w:cs="Times New Roman"/>
          <w:sz w:val="24"/>
          <w:szCs w:val="24"/>
        </w:rPr>
        <w:t>n oluşur.</w:t>
      </w:r>
    </w:p>
    <w:p w:rsidR="00942E31" w:rsidRPr="007C517F" w:rsidRDefault="003C0DF6"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(2)</w:t>
      </w:r>
      <w:r w:rsidR="00761D5C">
        <w:rPr>
          <w:rFonts w:ascii="Times New Roman" w:hAnsi="Times New Roman" w:cs="Times New Roman"/>
          <w:sz w:val="24"/>
          <w:szCs w:val="24"/>
        </w:rPr>
        <w:t xml:space="preserve"> </w:t>
      </w:r>
      <w:proofErr w:type="spellStart"/>
      <w:r w:rsidR="00597F8C" w:rsidRPr="007C517F">
        <w:rPr>
          <w:rFonts w:ascii="Times New Roman" w:hAnsi="Times New Roman" w:cs="Times New Roman"/>
          <w:sz w:val="24"/>
          <w:szCs w:val="24"/>
        </w:rPr>
        <w:t>MoTAT</w:t>
      </w:r>
      <w:proofErr w:type="spellEnd"/>
      <w:r w:rsidR="00597F8C" w:rsidRPr="007C517F">
        <w:rPr>
          <w:rFonts w:ascii="Times New Roman" w:hAnsi="Times New Roman" w:cs="Times New Roman"/>
          <w:sz w:val="24"/>
          <w:szCs w:val="24"/>
        </w:rPr>
        <w:t xml:space="preserve"> sistemi,</w:t>
      </w:r>
      <w:r w:rsidR="00BA4E9C"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Bakanlık, il müdürlükleri, atık üreticileri</w:t>
      </w:r>
      <w:r w:rsidR="00BA4E9C" w:rsidRPr="007C517F">
        <w:rPr>
          <w:rFonts w:ascii="Times New Roman" w:hAnsi="Times New Roman" w:cs="Times New Roman"/>
          <w:sz w:val="24"/>
          <w:szCs w:val="24"/>
        </w:rPr>
        <w:t>/yetkilendirilmiş kuruluşlar</w:t>
      </w:r>
      <w:r w:rsidR="006A1DFC" w:rsidRPr="007C517F">
        <w:rPr>
          <w:rFonts w:ascii="Times New Roman" w:hAnsi="Times New Roman" w:cs="Times New Roman"/>
          <w:sz w:val="24"/>
          <w:szCs w:val="24"/>
        </w:rPr>
        <w:t xml:space="preserve">, </w:t>
      </w:r>
      <w:r w:rsidR="001857D6" w:rsidRPr="007C517F">
        <w:rPr>
          <w:rFonts w:ascii="Times New Roman" w:hAnsi="Times New Roman" w:cs="Times New Roman"/>
          <w:sz w:val="24"/>
          <w:szCs w:val="24"/>
        </w:rPr>
        <w:t>lisanslı atık taşıma firma ve araçları</w:t>
      </w:r>
      <w:r w:rsidR="000C1EA2" w:rsidRPr="007C517F">
        <w:rPr>
          <w:rFonts w:ascii="Times New Roman" w:hAnsi="Times New Roman" w:cs="Times New Roman"/>
          <w:sz w:val="24"/>
          <w:szCs w:val="24"/>
        </w:rPr>
        <w:t xml:space="preserve">, </w:t>
      </w:r>
      <w:r w:rsidR="004B2EB9" w:rsidRPr="007C517F">
        <w:rPr>
          <w:rFonts w:ascii="Times New Roman" w:hAnsi="Times New Roman" w:cs="Times New Roman"/>
          <w:sz w:val="24"/>
          <w:szCs w:val="24"/>
        </w:rPr>
        <w:t xml:space="preserve">çevre </w:t>
      </w:r>
      <w:r w:rsidR="001857D6" w:rsidRPr="007C517F">
        <w:rPr>
          <w:rFonts w:ascii="Times New Roman" w:hAnsi="Times New Roman" w:cs="Times New Roman"/>
          <w:sz w:val="24"/>
          <w:szCs w:val="24"/>
        </w:rPr>
        <w:t xml:space="preserve">lisanslı </w:t>
      </w:r>
      <w:r w:rsidR="0022445E" w:rsidRPr="007C517F">
        <w:rPr>
          <w:rFonts w:ascii="Times New Roman" w:hAnsi="Times New Roman" w:cs="Times New Roman"/>
          <w:sz w:val="24"/>
          <w:szCs w:val="24"/>
        </w:rPr>
        <w:t>atık işleme</w:t>
      </w:r>
      <w:r w:rsidR="001857D6" w:rsidRPr="007C517F">
        <w:rPr>
          <w:rFonts w:ascii="Times New Roman" w:hAnsi="Times New Roman" w:cs="Times New Roman"/>
          <w:sz w:val="24"/>
          <w:szCs w:val="24"/>
        </w:rPr>
        <w:t xml:space="preserve"> tesisleri</w:t>
      </w:r>
      <w:r w:rsidR="000C1EA2" w:rsidRPr="007C517F">
        <w:rPr>
          <w:rFonts w:ascii="Times New Roman" w:hAnsi="Times New Roman" w:cs="Times New Roman"/>
          <w:sz w:val="24"/>
          <w:szCs w:val="24"/>
        </w:rPr>
        <w:t xml:space="preserve"> ile </w:t>
      </w:r>
      <w:proofErr w:type="spellStart"/>
      <w:r w:rsidR="000C1EA2" w:rsidRPr="007C517F">
        <w:rPr>
          <w:rFonts w:ascii="Times New Roman" w:hAnsi="Times New Roman" w:cs="Times New Roman"/>
          <w:sz w:val="24"/>
          <w:szCs w:val="24"/>
        </w:rPr>
        <w:t>ATSS’ler</w:t>
      </w:r>
      <w:proofErr w:type="spellEnd"/>
      <w:r w:rsidR="00246A1E" w:rsidRPr="007C517F">
        <w:rPr>
          <w:rFonts w:ascii="Times New Roman" w:hAnsi="Times New Roman" w:cs="Times New Roman"/>
          <w:sz w:val="24"/>
          <w:szCs w:val="24"/>
        </w:rPr>
        <w:t xml:space="preserve"> </w:t>
      </w:r>
      <w:r w:rsidR="001857D6" w:rsidRPr="007C517F">
        <w:rPr>
          <w:rFonts w:ascii="Times New Roman" w:hAnsi="Times New Roman" w:cs="Times New Roman"/>
          <w:sz w:val="24"/>
          <w:szCs w:val="24"/>
        </w:rPr>
        <w:t>tarafından</w:t>
      </w:r>
      <w:r w:rsidR="006A1DFC" w:rsidRPr="007C517F">
        <w:rPr>
          <w:rFonts w:ascii="Times New Roman" w:hAnsi="Times New Roman" w:cs="Times New Roman"/>
          <w:sz w:val="24"/>
          <w:szCs w:val="24"/>
        </w:rPr>
        <w:t xml:space="preserve"> kullanılır</w:t>
      </w:r>
      <w:r w:rsidR="00942E31" w:rsidRPr="007C517F">
        <w:rPr>
          <w:rFonts w:ascii="Times New Roman" w:hAnsi="Times New Roman" w:cs="Times New Roman"/>
          <w:sz w:val="24"/>
          <w:szCs w:val="24"/>
        </w:rPr>
        <w:t xml:space="preserve">. </w:t>
      </w:r>
    </w:p>
    <w:p w:rsidR="006A1DFC" w:rsidRPr="007C517F" w:rsidRDefault="00942E3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(3)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sistemi kullanıcıları, Bakanlık çevrimiçi uygulamaları için verilen kullanıcı kodu ve parolasıyla sisteme giriş yap</w:t>
      </w:r>
      <w:r w:rsidR="00202266">
        <w:rPr>
          <w:rFonts w:ascii="Times New Roman" w:hAnsi="Times New Roman" w:cs="Times New Roman"/>
          <w:sz w:val="24"/>
          <w:szCs w:val="24"/>
        </w:rPr>
        <w:t>a</w:t>
      </w:r>
      <w:r w:rsidR="009E2A3D" w:rsidRPr="007C517F">
        <w:rPr>
          <w:rFonts w:ascii="Times New Roman" w:hAnsi="Times New Roman" w:cs="Times New Roman"/>
          <w:sz w:val="24"/>
          <w:szCs w:val="24"/>
        </w:rPr>
        <w:t>r.</w:t>
      </w:r>
      <w:r w:rsidR="00C71214" w:rsidRPr="007C517F">
        <w:rPr>
          <w:rFonts w:ascii="Times New Roman" w:hAnsi="Times New Roman" w:cs="Times New Roman"/>
          <w:sz w:val="24"/>
          <w:szCs w:val="24"/>
        </w:rPr>
        <w:t xml:space="preserve"> </w:t>
      </w:r>
    </w:p>
    <w:p w:rsidR="0055249E"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F71543" w:rsidRPr="007C517F">
        <w:rPr>
          <w:rFonts w:ascii="Times New Roman" w:hAnsi="Times New Roman" w:cs="Times New Roman"/>
          <w:sz w:val="24"/>
          <w:szCs w:val="24"/>
        </w:rPr>
        <w:t>4</w:t>
      </w:r>
      <w:r w:rsidRPr="007C517F">
        <w:rPr>
          <w:rFonts w:ascii="Times New Roman" w:hAnsi="Times New Roman" w:cs="Times New Roman"/>
          <w:sz w:val="24"/>
          <w:szCs w:val="24"/>
        </w:rPr>
        <w:t>)</w:t>
      </w:r>
      <w:r w:rsidR="00FC4181" w:rsidRPr="007C517F">
        <w:rPr>
          <w:rFonts w:ascii="Times New Roman" w:hAnsi="Times New Roman" w:cs="Times New Roman"/>
          <w:sz w:val="24"/>
          <w:szCs w:val="24"/>
        </w:rPr>
        <w:t xml:space="preserve"> </w:t>
      </w:r>
      <w:r w:rsidR="00953538" w:rsidRPr="007C517F">
        <w:rPr>
          <w:rFonts w:ascii="Times New Roman" w:hAnsi="Times New Roman" w:cs="Times New Roman"/>
          <w:sz w:val="24"/>
          <w:szCs w:val="24"/>
        </w:rPr>
        <w:t>İ</w:t>
      </w:r>
      <w:r w:rsidR="00FC4181" w:rsidRPr="007C517F">
        <w:rPr>
          <w:rFonts w:ascii="Times New Roman" w:hAnsi="Times New Roman" w:cs="Times New Roman"/>
          <w:sz w:val="24"/>
          <w:szCs w:val="24"/>
        </w:rPr>
        <w:t>l müdürlükleri tarafından s</w:t>
      </w:r>
      <w:r w:rsidRPr="007C517F">
        <w:rPr>
          <w:rFonts w:ascii="Times New Roman" w:hAnsi="Times New Roman" w:cs="Times New Roman"/>
          <w:sz w:val="24"/>
          <w:szCs w:val="24"/>
        </w:rPr>
        <w:t xml:space="preserve">istem </w:t>
      </w:r>
      <w:r w:rsidR="00FC4181" w:rsidRPr="007C517F">
        <w:rPr>
          <w:rFonts w:ascii="Times New Roman" w:hAnsi="Times New Roman" w:cs="Times New Roman"/>
          <w:sz w:val="24"/>
          <w:szCs w:val="24"/>
        </w:rPr>
        <w:t>üzerinden;</w:t>
      </w:r>
    </w:p>
    <w:p w:rsidR="0055249E" w:rsidRPr="007C517F" w:rsidRDefault="00FC418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lastRenderedPageBreak/>
        <w:t xml:space="preserve">a) </w:t>
      </w:r>
      <w:r w:rsidR="00C71214" w:rsidRPr="007C517F">
        <w:rPr>
          <w:rFonts w:ascii="Times New Roman" w:hAnsi="Times New Roman" w:cs="Times New Roman"/>
          <w:sz w:val="24"/>
          <w:szCs w:val="24"/>
        </w:rPr>
        <w:t>A</w:t>
      </w:r>
      <w:r w:rsidR="006A1DFC" w:rsidRPr="007C517F">
        <w:rPr>
          <w:rFonts w:ascii="Times New Roman" w:hAnsi="Times New Roman" w:cs="Times New Roman"/>
          <w:sz w:val="24"/>
          <w:szCs w:val="24"/>
        </w:rPr>
        <w:t>tık taşıma firma ve araçları</w:t>
      </w:r>
      <w:r w:rsidR="000C1EA2" w:rsidRPr="007C517F">
        <w:rPr>
          <w:rFonts w:ascii="Times New Roman" w:hAnsi="Times New Roman" w:cs="Times New Roman"/>
          <w:sz w:val="24"/>
          <w:szCs w:val="24"/>
        </w:rPr>
        <w:t>na</w:t>
      </w:r>
      <w:r w:rsidR="006A1DFC" w:rsidRPr="007C517F">
        <w:rPr>
          <w:rFonts w:ascii="Times New Roman" w:hAnsi="Times New Roman" w:cs="Times New Roman"/>
          <w:sz w:val="24"/>
          <w:szCs w:val="24"/>
        </w:rPr>
        <w:t xml:space="preserve"> lisans </w:t>
      </w:r>
      <w:r w:rsidR="000C1EA2" w:rsidRPr="007C517F">
        <w:rPr>
          <w:rFonts w:ascii="Times New Roman" w:hAnsi="Times New Roman" w:cs="Times New Roman"/>
          <w:sz w:val="24"/>
          <w:szCs w:val="24"/>
        </w:rPr>
        <w:t>verilir</w:t>
      </w:r>
      <w:r w:rsidR="0055249E" w:rsidRPr="007C517F">
        <w:rPr>
          <w:rFonts w:ascii="Times New Roman" w:hAnsi="Times New Roman" w:cs="Times New Roman"/>
          <w:sz w:val="24"/>
          <w:szCs w:val="24"/>
        </w:rPr>
        <w:t xml:space="preserve">. </w:t>
      </w:r>
    </w:p>
    <w:p w:rsidR="00FC4181" w:rsidRPr="007C517F" w:rsidRDefault="00C712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 Atık taşıyan araçların takibi yapılır.</w:t>
      </w:r>
      <w:r w:rsidR="0055249E" w:rsidRPr="007C517F">
        <w:rPr>
          <w:rFonts w:ascii="Times New Roman" w:hAnsi="Times New Roman" w:cs="Times New Roman"/>
          <w:sz w:val="24"/>
          <w:szCs w:val="24"/>
        </w:rPr>
        <w:t xml:space="preserve"> </w:t>
      </w:r>
    </w:p>
    <w:p w:rsidR="00C71214" w:rsidRPr="007C517F" w:rsidRDefault="00C712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w:t>
      </w:r>
      <w:r w:rsidR="00FC4181" w:rsidRPr="007C517F">
        <w:rPr>
          <w:rFonts w:ascii="Times New Roman" w:hAnsi="Times New Roman" w:cs="Times New Roman"/>
          <w:sz w:val="24"/>
          <w:szCs w:val="24"/>
        </w:rPr>
        <w:t xml:space="preserve">) </w:t>
      </w:r>
      <w:proofErr w:type="spellStart"/>
      <w:r w:rsidR="00FC4181" w:rsidRPr="007C517F">
        <w:rPr>
          <w:rFonts w:ascii="Times New Roman" w:hAnsi="Times New Roman" w:cs="Times New Roman"/>
          <w:sz w:val="24"/>
          <w:szCs w:val="24"/>
        </w:rPr>
        <w:t>UATF’lerin</w:t>
      </w:r>
      <w:proofErr w:type="spellEnd"/>
      <w:r w:rsidR="00FC4181" w:rsidRPr="007C517F">
        <w:rPr>
          <w:rFonts w:ascii="Times New Roman" w:hAnsi="Times New Roman" w:cs="Times New Roman"/>
          <w:sz w:val="24"/>
          <w:szCs w:val="24"/>
        </w:rPr>
        <w:t xml:space="preserve"> talep, satış, stok işlemleri yapılır.</w:t>
      </w:r>
    </w:p>
    <w:p w:rsidR="00953538" w:rsidRPr="007C517F" w:rsidRDefault="00FC418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F71543" w:rsidRPr="007C517F">
        <w:rPr>
          <w:rFonts w:ascii="Times New Roman" w:hAnsi="Times New Roman" w:cs="Times New Roman"/>
          <w:sz w:val="24"/>
          <w:szCs w:val="24"/>
        </w:rPr>
        <w:t>5</w:t>
      </w:r>
      <w:r w:rsidRPr="007C517F">
        <w:rPr>
          <w:rFonts w:ascii="Times New Roman" w:hAnsi="Times New Roman" w:cs="Times New Roman"/>
          <w:sz w:val="24"/>
          <w:szCs w:val="24"/>
        </w:rPr>
        <w:t>)</w:t>
      </w:r>
      <w:r w:rsidR="006A1DFC" w:rsidRPr="007C517F">
        <w:rPr>
          <w:rFonts w:ascii="Times New Roman" w:hAnsi="Times New Roman" w:cs="Times New Roman"/>
          <w:sz w:val="24"/>
          <w:szCs w:val="24"/>
        </w:rPr>
        <w:t xml:space="preserve"> </w:t>
      </w:r>
      <w:r w:rsidR="00953538" w:rsidRPr="007C517F">
        <w:rPr>
          <w:rFonts w:ascii="Times New Roman" w:hAnsi="Times New Roman" w:cs="Times New Roman"/>
          <w:sz w:val="24"/>
          <w:szCs w:val="24"/>
        </w:rPr>
        <w:t>Taşıma işlemleri</w:t>
      </w:r>
      <w:r w:rsidR="001F0E10" w:rsidRPr="007C517F">
        <w:rPr>
          <w:rFonts w:ascii="Times New Roman" w:hAnsi="Times New Roman" w:cs="Times New Roman"/>
          <w:sz w:val="24"/>
          <w:szCs w:val="24"/>
        </w:rPr>
        <w:t>nde aşağıdaki aşamalar takip edilir:</w:t>
      </w:r>
    </w:p>
    <w:p w:rsidR="00953538" w:rsidRPr="007C517F" w:rsidRDefault="0095353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a) </w:t>
      </w:r>
      <w:r w:rsidR="00720703" w:rsidRPr="007C517F">
        <w:rPr>
          <w:rFonts w:ascii="Times New Roman" w:hAnsi="Times New Roman" w:cs="Times New Roman"/>
          <w:sz w:val="24"/>
          <w:szCs w:val="24"/>
        </w:rPr>
        <w:t>Taşıma işlemleri başlamadan önce, a</w:t>
      </w:r>
      <w:r w:rsidRPr="007C517F">
        <w:rPr>
          <w:rFonts w:ascii="Times New Roman" w:hAnsi="Times New Roman" w:cs="Times New Roman"/>
          <w:sz w:val="24"/>
          <w:szCs w:val="24"/>
        </w:rPr>
        <w:t xml:space="preserve">tık üreticisi/yetkilendirilmiş kuruluş tarafından çevrimiçi UATF doldurularak atık transfer talebi </w:t>
      </w:r>
      <w:r w:rsidR="006A1DFC" w:rsidRPr="007C517F">
        <w:rPr>
          <w:rFonts w:ascii="Times New Roman" w:hAnsi="Times New Roman" w:cs="Times New Roman"/>
          <w:sz w:val="24"/>
          <w:szCs w:val="24"/>
        </w:rPr>
        <w:t>sisteme girilir</w:t>
      </w:r>
      <w:r w:rsidRPr="007C517F">
        <w:rPr>
          <w:rFonts w:ascii="Times New Roman" w:hAnsi="Times New Roman" w:cs="Times New Roman"/>
          <w:sz w:val="24"/>
          <w:szCs w:val="24"/>
        </w:rPr>
        <w:t xml:space="preserve"> ve onaylanır.</w:t>
      </w:r>
      <w:r w:rsidR="00720703" w:rsidRPr="007C517F">
        <w:rPr>
          <w:rFonts w:ascii="Times New Roman" w:hAnsi="Times New Roman" w:cs="Times New Roman"/>
          <w:sz w:val="24"/>
          <w:szCs w:val="24"/>
        </w:rPr>
        <w:t xml:space="preserve"> Sist</w:t>
      </w:r>
      <w:r w:rsidR="00B24CC6" w:rsidRPr="007C517F">
        <w:rPr>
          <w:rFonts w:ascii="Times New Roman" w:hAnsi="Times New Roman" w:cs="Times New Roman"/>
          <w:sz w:val="24"/>
          <w:szCs w:val="24"/>
        </w:rPr>
        <w:t>em tarafından talebe ilişkin TKN ve TDN oluşturulur.</w:t>
      </w:r>
    </w:p>
    <w:p w:rsidR="00720703" w:rsidRPr="007C517F" w:rsidRDefault="00720703"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w:t>
      </w:r>
      <w:r w:rsidR="00B24CC6" w:rsidRPr="007C517F">
        <w:rPr>
          <w:rFonts w:ascii="Times New Roman" w:hAnsi="Times New Roman" w:cs="Times New Roman"/>
          <w:sz w:val="24"/>
          <w:szCs w:val="24"/>
        </w:rPr>
        <w:t xml:space="preserve"> </w:t>
      </w:r>
      <w:r w:rsidR="003962B5" w:rsidRPr="007C517F">
        <w:rPr>
          <w:rFonts w:ascii="Times New Roman" w:hAnsi="Times New Roman" w:cs="Times New Roman"/>
          <w:sz w:val="24"/>
          <w:szCs w:val="24"/>
        </w:rPr>
        <w:t xml:space="preserve">TKN </w:t>
      </w:r>
      <w:r w:rsidR="001F0E10" w:rsidRPr="007C517F">
        <w:rPr>
          <w:rFonts w:ascii="Times New Roman" w:hAnsi="Times New Roman" w:cs="Times New Roman"/>
          <w:sz w:val="24"/>
          <w:szCs w:val="24"/>
        </w:rPr>
        <w:t>a</w:t>
      </w:r>
      <w:r w:rsidR="00B24CC6" w:rsidRPr="007C517F">
        <w:rPr>
          <w:rFonts w:ascii="Times New Roman" w:hAnsi="Times New Roman" w:cs="Times New Roman"/>
          <w:sz w:val="24"/>
          <w:szCs w:val="24"/>
        </w:rPr>
        <w:t>tık üreticileri/yetkilendirilmiş kuruluşlar tarafından</w:t>
      </w:r>
      <w:r w:rsidR="001E4573" w:rsidRPr="007C517F">
        <w:rPr>
          <w:rFonts w:ascii="Times New Roman" w:hAnsi="Times New Roman" w:cs="Times New Roman"/>
          <w:sz w:val="24"/>
          <w:szCs w:val="24"/>
        </w:rPr>
        <w:t xml:space="preserve">, </w:t>
      </w:r>
      <w:r w:rsidR="003962B5" w:rsidRPr="007C517F">
        <w:rPr>
          <w:rFonts w:ascii="Times New Roman" w:hAnsi="Times New Roman" w:cs="Times New Roman"/>
          <w:sz w:val="24"/>
          <w:szCs w:val="24"/>
        </w:rPr>
        <w:t xml:space="preserve">TDN </w:t>
      </w:r>
      <w:r w:rsidR="001F0E10" w:rsidRPr="007C517F">
        <w:rPr>
          <w:rFonts w:ascii="Times New Roman" w:hAnsi="Times New Roman" w:cs="Times New Roman"/>
          <w:sz w:val="24"/>
          <w:szCs w:val="24"/>
        </w:rPr>
        <w:t>l</w:t>
      </w:r>
      <w:r w:rsidR="00B24CC6" w:rsidRPr="007C517F">
        <w:rPr>
          <w:rFonts w:ascii="Times New Roman" w:hAnsi="Times New Roman" w:cs="Times New Roman"/>
          <w:sz w:val="24"/>
          <w:szCs w:val="24"/>
        </w:rPr>
        <w:t xml:space="preserve">isanslı atık taşıma firması tarafından </w:t>
      </w:r>
      <w:r w:rsidR="003962B5" w:rsidRPr="007C517F">
        <w:rPr>
          <w:rFonts w:ascii="Times New Roman" w:hAnsi="Times New Roman" w:cs="Times New Roman"/>
          <w:sz w:val="24"/>
          <w:szCs w:val="24"/>
        </w:rPr>
        <w:t xml:space="preserve">mobil cihaz üzerinden </w:t>
      </w:r>
      <w:r w:rsidR="00B24CC6" w:rsidRPr="007C517F">
        <w:rPr>
          <w:rFonts w:ascii="Times New Roman" w:hAnsi="Times New Roman" w:cs="Times New Roman"/>
          <w:sz w:val="24"/>
          <w:szCs w:val="24"/>
        </w:rPr>
        <w:t>girilerek numaraların eşleşmesi sağlanır. Eşleşme işl</w:t>
      </w:r>
      <w:r w:rsidR="001F0E10" w:rsidRPr="007C517F">
        <w:rPr>
          <w:rFonts w:ascii="Times New Roman" w:hAnsi="Times New Roman" w:cs="Times New Roman"/>
          <w:sz w:val="24"/>
          <w:szCs w:val="24"/>
        </w:rPr>
        <w:t>emi gerçekleştiğinde BON oluşur ve taşıma işlemi başlar.</w:t>
      </w:r>
    </w:p>
    <w:p w:rsidR="00B24CC6" w:rsidRPr="007C517F" w:rsidRDefault="00B24CC6"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c) </w:t>
      </w:r>
      <w:r w:rsidR="001F0E10" w:rsidRPr="007C517F">
        <w:rPr>
          <w:rFonts w:ascii="Times New Roman" w:hAnsi="Times New Roman" w:cs="Times New Roman"/>
          <w:sz w:val="24"/>
          <w:szCs w:val="24"/>
        </w:rPr>
        <w:t xml:space="preserve">Lisanslı </w:t>
      </w:r>
      <w:r w:rsidR="001E4573" w:rsidRPr="007C517F">
        <w:rPr>
          <w:rFonts w:ascii="Times New Roman" w:hAnsi="Times New Roman" w:cs="Times New Roman"/>
          <w:sz w:val="24"/>
          <w:szCs w:val="24"/>
        </w:rPr>
        <w:t>atık işleme</w:t>
      </w:r>
      <w:r w:rsidRPr="007C517F">
        <w:rPr>
          <w:rFonts w:ascii="Times New Roman" w:hAnsi="Times New Roman" w:cs="Times New Roman"/>
          <w:sz w:val="24"/>
          <w:szCs w:val="24"/>
        </w:rPr>
        <w:t xml:space="preserve"> tesislerince mobil cihaz üzerinden BON girilerek </w:t>
      </w:r>
      <w:r w:rsidR="001F0E10" w:rsidRPr="007C517F">
        <w:rPr>
          <w:rFonts w:ascii="Times New Roman" w:hAnsi="Times New Roman" w:cs="Times New Roman"/>
          <w:sz w:val="24"/>
          <w:szCs w:val="24"/>
        </w:rPr>
        <w:t>eşleşme sağlanır,</w:t>
      </w:r>
      <w:r w:rsidRPr="007C517F">
        <w:rPr>
          <w:rFonts w:ascii="Times New Roman" w:hAnsi="Times New Roman" w:cs="Times New Roman"/>
          <w:sz w:val="24"/>
          <w:szCs w:val="24"/>
        </w:rPr>
        <w:t xml:space="preserve"> atık kabulü </w:t>
      </w:r>
      <w:r w:rsidR="001F0E10" w:rsidRPr="007C517F">
        <w:rPr>
          <w:rFonts w:ascii="Times New Roman" w:hAnsi="Times New Roman" w:cs="Times New Roman"/>
          <w:sz w:val="24"/>
          <w:szCs w:val="24"/>
        </w:rPr>
        <w:t>gerçekleştirilir ve taşıma işlemi tamamlanır.</w:t>
      </w:r>
    </w:p>
    <w:p w:rsidR="00262F63" w:rsidRPr="007C517F" w:rsidRDefault="00262F63"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ç) Bu fıkranın </w:t>
      </w:r>
      <w:r w:rsidR="00A37CE9" w:rsidRPr="007C517F">
        <w:rPr>
          <w:rFonts w:ascii="Times New Roman" w:hAnsi="Times New Roman" w:cs="Times New Roman"/>
          <w:sz w:val="24"/>
          <w:szCs w:val="24"/>
        </w:rPr>
        <w:t>(</w:t>
      </w:r>
      <w:r w:rsidRPr="007C517F">
        <w:rPr>
          <w:rFonts w:ascii="Times New Roman" w:hAnsi="Times New Roman" w:cs="Times New Roman"/>
          <w:sz w:val="24"/>
          <w:szCs w:val="24"/>
        </w:rPr>
        <w:t>a</w:t>
      </w:r>
      <w:r w:rsidR="00A37CE9" w:rsidRPr="007C517F">
        <w:rPr>
          <w:rFonts w:ascii="Times New Roman" w:hAnsi="Times New Roman" w:cs="Times New Roman"/>
          <w:sz w:val="24"/>
          <w:szCs w:val="24"/>
        </w:rPr>
        <w:t>)</w:t>
      </w:r>
      <w:r w:rsidRPr="007C517F">
        <w:rPr>
          <w:rFonts w:ascii="Times New Roman" w:hAnsi="Times New Roman" w:cs="Times New Roman"/>
          <w:sz w:val="24"/>
          <w:szCs w:val="24"/>
        </w:rPr>
        <w:t>,</w:t>
      </w:r>
      <w:r w:rsidR="00A37CE9" w:rsidRPr="007C517F">
        <w:rPr>
          <w:rFonts w:ascii="Times New Roman" w:hAnsi="Times New Roman" w:cs="Times New Roman"/>
          <w:sz w:val="24"/>
          <w:szCs w:val="24"/>
        </w:rPr>
        <w:t xml:space="preserve"> (</w:t>
      </w:r>
      <w:r w:rsidRPr="007C517F">
        <w:rPr>
          <w:rFonts w:ascii="Times New Roman" w:hAnsi="Times New Roman" w:cs="Times New Roman"/>
          <w:sz w:val="24"/>
          <w:szCs w:val="24"/>
        </w:rPr>
        <w:t>b</w:t>
      </w:r>
      <w:r w:rsidR="00A37CE9" w:rsidRPr="007C517F">
        <w:rPr>
          <w:rFonts w:ascii="Times New Roman" w:hAnsi="Times New Roman" w:cs="Times New Roman"/>
          <w:sz w:val="24"/>
          <w:szCs w:val="24"/>
        </w:rPr>
        <w:t>)</w:t>
      </w:r>
      <w:r w:rsidR="003962B5" w:rsidRPr="007C517F">
        <w:rPr>
          <w:rFonts w:ascii="Times New Roman" w:hAnsi="Times New Roman" w:cs="Times New Roman"/>
          <w:sz w:val="24"/>
          <w:szCs w:val="24"/>
        </w:rPr>
        <w:t xml:space="preserve"> ve</w:t>
      </w:r>
      <w:r w:rsidRPr="007C517F">
        <w:rPr>
          <w:rFonts w:ascii="Times New Roman" w:hAnsi="Times New Roman" w:cs="Times New Roman"/>
          <w:sz w:val="24"/>
          <w:szCs w:val="24"/>
        </w:rPr>
        <w:t xml:space="preserve"> </w:t>
      </w:r>
      <w:r w:rsidR="00A37CE9" w:rsidRPr="007C517F">
        <w:rPr>
          <w:rFonts w:ascii="Times New Roman" w:hAnsi="Times New Roman" w:cs="Times New Roman"/>
          <w:sz w:val="24"/>
          <w:szCs w:val="24"/>
        </w:rPr>
        <w:t>(</w:t>
      </w:r>
      <w:r w:rsidRPr="007C517F">
        <w:rPr>
          <w:rFonts w:ascii="Times New Roman" w:hAnsi="Times New Roman" w:cs="Times New Roman"/>
          <w:sz w:val="24"/>
          <w:szCs w:val="24"/>
        </w:rPr>
        <w:t>c</w:t>
      </w:r>
      <w:r w:rsidR="00A37CE9" w:rsidRPr="007C517F">
        <w:rPr>
          <w:rFonts w:ascii="Times New Roman" w:hAnsi="Times New Roman" w:cs="Times New Roman"/>
          <w:sz w:val="24"/>
          <w:szCs w:val="24"/>
        </w:rPr>
        <w:t>)</w:t>
      </w:r>
      <w:r w:rsidRPr="007C517F">
        <w:rPr>
          <w:rFonts w:ascii="Times New Roman" w:hAnsi="Times New Roman" w:cs="Times New Roman"/>
          <w:sz w:val="24"/>
          <w:szCs w:val="24"/>
        </w:rPr>
        <w:t xml:space="preserve"> bentlerindeki işlemler tamamlandığında </w:t>
      </w:r>
      <w:r w:rsidR="001F0E10" w:rsidRPr="007C517F">
        <w:rPr>
          <w:rFonts w:ascii="Times New Roman" w:hAnsi="Times New Roman" w:cs="Times New Roman"/>
          <w:sz w:val="24"/>
          <w:szCs w:val="24"/>
        </w:rPr>
        <w:t xml:space="preserve">ilgili taraflarca onaylanmış </w:t>
      </w:r>
      <w:r w:rsidRPr="007C517F">
        <w:rPr>
          <w:rFonts w:ascii="Times New Roman" w:hAnsi="Times New Roman" w:cs="Times New Roman"/>
          <w:sz w:val="24"/>
          <w:szCs w:val="24"/>
        </w:rPr>
        <w:t xml:space="preserve">çevrimiçi UATF </w:t>
      </w:r>
      <w:r w:rsidR="001F0E10" w:rsidRPr="007C517F">
        <w:rPr>
          <w:rFonts w:ascii="Times New Roman" w:hAnsi="Times New Roman" w:cs="Times New Roman"/>
          <w:sz w:val="24"/>
          <w:szCs w:val="24"/>
        </w:rPr>
        <w:t>oluşur.</w:t>
      </w:r>
      <w:r w:rsidRPr="007C517F">
        <w:rPr>
          <w:rFonts w:ascii="Times New Roman" w:hAnsi="Times New Roman" w:cs="Times New Roman"/>
          <w:sz w:val="24"/>
          <w:szCs w:val="24"/>
        </w:rPr>
        <w:t xml:space="preserve"> </w:t>
      </w:r>
    </w:p>
    <w:p w:rsidR="006A1DFC" w:rsidRPr="007C517F" w:rsidRDefault="00317059"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d) Atık işleme tesisinin atığı kabul etmemesi durumunda atık reddedilir, bu </w:t>
      </w:r>
      <w:r w:rsidR="003962B5" w:rsidRPr="007C517F">
        <w:rPr>
          <w:rFonts w:ascii="Times New Roman" w:hAnsi="Times New Roman" w:cs="Times New Roman"/>
          <w:sz w:val="24"/>
          <w:szCs w:val="24"/>
        </w:rPr>
        <w:t>durumda atık</w:t>
      </w:r>
      <w:r w:rsidRPr="007C517F">
        <w:rPr>
          <w:rFonts w:ascii="Times New Roman" w:hAnsi="Times New Roman" w:cs="Times New Roman"/>
          <w:sz w:val="24"/>
          <w:szCs w:val="24"/>
        </w:rPr>
        <w:t xml:space="preserve"> </w:t>
      </w:r>
      <w:r w:rsidR="003962B5" w:rsidRPr="007C517F">
        <w:rPr>
          <w:rFonts w:ascii="Times New Roman" w:hAnsi="Times New Roman" w:cs="Times New Roman"/>
          <w:sz w:val="24"/>
          <w:szCs w:val="24"/>
        </w:rPr>
        <w:t>üreticisi taşıyıcının</w:t>
      </w:r>
      <w:r w:rsidRPr="007C517F">
        <w:rPr>
          <w:rFonts w:ascii="Times New Roman" w:hAnsi="Times New Roman" w:cs="Times New Roman"/>
          <w:sz w:val="24"/>
          <w:szCs w:val="24"/>
        </w:rPr>
        <w:t xml:space="preserve"> atığı geri getirmesini sağlar veya yeni takip oluşturarak taşıyıcıyı başka bir tesise yönlendirir</w:t>
      </w:r>
      <w:r w:rsidR="003962B5" w:rsidRPr="007C517F">
        <w:rPr>
          <w:rFonts w:ascii="Times New Roman" w:hAnsi="Times New Roman" w:cs="Times New Roman"/>
          <w:sz w:val="24"/>
          <w:szCs w:val="24"/>
        </w:rPr>
        <w:t>.</w:t>
      </w:r>
    </w:p>
    <w:p w:rsidR="00B24CC6" w:rsidRPr="007C517F" w:rsidRDefault="00A4375A"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F71543" w:rsidRPr="007C517F">
        <w:rPr>
          <w:rFonts w:ascii="Times New Roman" w:hAnsi="Times New Roman" w:cs="Times New Roman"/>
          <w:sz w:val="24"/>
          <w:szCs w:val="24"/>
        </w:rPr>
        <w:t>6</w:t>
      </w:r>
      <w:r w:rsidR="00B24CC6" w:rsidRPr="007C517F">
        <w:rPr>
          <w:rFonts w:ascii="Times New Roman" w:hAnsi="Times New Roman" w:cs="Times New Roman"/>
          <w:sz w:val="24"/>
          <w:szCs w:val="24"/>
        </w:rPr>
        <w:t xml:space="preserve">) Taşıma işlemi başladıktan sonra mobil cihazda meydana gelebilecek teknik arızalar derhal </w:t>
      </w:r>
      <w:proofErr w:type="spellStart"/>
      <w:r w:rsidR="00B24CC6" w:rsidRPr="007C517F">
        <w:rPr>
          <w:rFonts w:ascii="Times New Roman" w:hAnsi="Times New Roman" w:cs="Times New Roman"/>
          <w:sz w:val="24"/>
          <w:szCs w:val="24"/>
        </w:rPr>
        <w:t>ATSS’ye</w:t>
      </w:r>
      <w:proofErr w:type="spellEnd"/>
      <w:r w:rsidR="00B24CC6" w:rsidRPr="007C517F">
        <w:rPr>
          <w:rFonts w:ascii="Times New Roman" w:hAnsi="Times New Roman" w:cs="Times New Roman"/>
          <w:sz w:val="24"/>
          <w:szCs w:val="24"/>
        </w:rPr>
        <w:t xml:space="preserve"> bildirilir ve arızanın yetkili servisten belgelendirilmesi şartıyla taşıma işlemi basılı UATF ile devam ettirilir.</w:t>
      </w:r>
    </w:p>
    <w:p w:rsidR="00044803" w:rsidRPr="007C517F" w:rsidRDefault="00A4375A"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w:t>
      </w:r>
      <w:r w:rsidR="00F71543" w:rsidRPr="007C517F">
        <w:rPr>
          <w:rFonts w:ascii="Times New Roman" w:hAnsi="Times New Roman" w:cs="Times New Roman"/>
          <w:sz w:val="24"/>
          <w:szCs w:val="24"/>
        </w:rPr>
        <w:t>7</w:t>
      </w:r>
      <w:r w:rsidR="00720703" w:rsidRPr="007C517F">
        <w:rPr>
          <w:rFonts w:ascii="Times New Roman" w:hAnsi="Times New Roman" w:cs="Times New Roman"/>
          <w:sz w:val="24"/>
          <w:szCs w:val="24"/>
        </w:rPr>
        <w:t xml:space="preserve">) Basılı </w:t>
      </w:r>
      <w:proofErr w:type="spellStart"/>
      <w:r w:rsidR="00720703" w:rsidRPr="007C517F">
        <w:rPr>
          <w:rFonts w:ascii="Times New Roman" w:hAnsi="Times New Roman" w:cs="Times New Roman"/>
          <w:sz w:val="24"/>
          <w:szCs w:val="24"/>
        </w:rPr>
        <w:t>UATF’lerin</w:t>
      </w:r>
      <w:proofErr w:type="spellEnd"/>
      <w:r w:rsidR="00720703" w:rsidRPr="007C517F">
        <w:rPr>
          <w:rFonts w:ascii="Times New Roman" w:hAnsi="Times New Roman" w:cs="Times New Roman"/>
          <w:sz w:val="24"/>
          <w:szCs w:val="24"/>
        </w:rPr>
        <w:t xml:space="preserve"> ilgili alanları </w:t>
      </w:r>
      <w:r w:rsidR="005F5BB0" w:rsidRPr="007C517F">
        <w:rPr>
          <w:rFonts w:ascii="Times New Roman" w:hAnsi="Times New Roman" w:cs="Times New Roman"/>
          <w:sz w:val="24"/>
          <w:szCs w:val="24"/>
        </w:rPr>
        <w:t xml:space="preserve">bu </w:t>
      </w:r>
      <w:r w:rsidR="004F0BE9" w:rsidRPr="007C517F">
        <w:rPr>
          <w:rFonts w:ascii="Times New Roman" w:hAnsi="Times New Roman" w:cs="Times New Roman"/>
          <w:sz w:val="24"/>
          <w:szCs w:val="24"/>
        </w:rPr>
        <w:t>tebliğ</w:t>
      </w:r>
      <w:r w:rsidR="004F0BE9">
        <w:rPr>
          <w:rFonts w:ascii="Times New Roman" w:hAnsi="Times New Roman" w:cs="Times New Roman"/>
          <w:sz w:val="24"/>
          <w:szCs w:val="24"/>
        </w:rPr>
        <w:t>in</w:t>
      </w:r>
      <w:r w:rsidR="004F0BE9" w:rsidRPr="007C517F">
        <w:rPr>
          <w:rFonts w:ascii="Times New Roman" w:hAnsi="Times New Roman" w:cs="Times New Roman"/>
          <w:sz w:val="24"/>
          <w:szCs w:val="24"/>
        </w:rPr>
        <w:t xml:space="preserve"> </w:t>
      </w:r>
      <w:r w:rsidR="005F5BB0" w:rsidRPr="007C517F">
        <w:rPr>
          <w:rFonts w:ascii="Times New Roman" w:hAnsi="Times New Roman" w:cs="Times New Roman"/>
          <w:sz w:val="24"/>
          <w:szCs w:val="24"/>
        </w:rPr>
        <w:t>ek-</w:t>
      </w:r>
      <w:r w:rsidR="00194E98" w:rsidRPr="007C517F">
        <w:rPr>
          <w:rFonts w:ascii="Times New Roman" w:hAnsi="Times New Roman" w:cs="Times New Roman"/>
          <w:sz w:val="24"/>
          <w:szCs w:val="24"/>
        </w:rPr>
        <w:t>5</w:t>
      </w:r>
      <w:r w:rsidR="003962B5" w:rsidRPr="007C517F">
        <w:rPr>
          <w:rFonts w:ascii="Times New Roman" w:hAnsi="Times New Roman" w:cs="Times New Roman"/>
          <w:sz w:val="24"/>
          <w:szCs w:val="24"/>
        </w:rPr>
        <w:t>’</w:t>
      </w:r>
      <w:r w:rsidR="00A019E5">
        <w:rPr>
          <w:rFonts w:ascii="Times New Roman" w:hAnsi="Times New Roman" w:cs="Times New Roman"/>
          <w:sz w:val="24"/>
          <w:szCs w:val="24"/>
        </w:rPr>
        <w:t>in</w:t>
      </w:r>
      <w:r w:rsidR="003962B5" w:rsidRPr="007C517F">
        <w:rPr>
          <w:rFonts w:ascii="Times New Roman" w:hAnsi="Times New Roman" w:cs="Times New Roman"/>
          <w:sz w:val="24"/>
          <w:szCs w:val="24"/>
        </w:rPr>
        <w:t>de</w:t>
      </w:r>
      <w:r w:rsidR="005F5BB0" w:rsidRPr="007C517F">
        <w:rPr>
          <w:rFonts w:ascii="Times New Roman" w:hAnsi="Times New Roman" w:cs="Times New Roman"/>
          <w:sz w:val="24"/>
          <w:szCs w:val="24"/>
        </w:rPr>
        <w:t xml:space="preserve"> belirtilen şekilde </w:t>
      </w:r>
      <w:r w:rsidR="00720703" w:rsidRPr="007C517F">
        <w:rPr>
          <w:rFonts w:ascii="Times New Roman" w:hAnsi="Times New Roman" w:cs="Times New Roman"/>
          <w:sz w:val="24"/>
          <w:szCs w:val="24"/>
        </w:rPr>
        <w:t>atık üreticileri</w:t>
      </w:r>
      <w:r w:rsidR="00C44ACE" w:rsidRPr="007C517F">
        <w:rPr>
          <w:rFonts w:ascii="Times New Roman" w:hAnsi="Times New Roman" w:cs="Times New Roman"/>
          <w:sz w:val="24"/>
          <w:szCs w:val="24"/>
        </w:rPr>
        <w:t>/yetkilendirilmiş kuruluşlar</w:t>
      </w:r>
      <w:r w:rsidR="00720703" w:rsidRPr="007C517F">
        <w:rPr>
          <w:rFonts w:ascii="Times New Roman" w:hAnsi="Times New Roman" w:cs="Times New Roman"/>
          <w:sz w:val="24"/>
          <w:szCs w:val="24"/>
        </w:rPr>
        <w:t>, lisanslı atık taşıma firmaları ve</w:t>
      </w:r>
      <w:r w:rsidRPr="007C517F">
        <w:rPr>
          <w:rFonts w:ascii="Times New Roman" w:hAnsi="Times New Roman" w:cs="Times New Roman"/>
          <w:sz w:val="24"/>
          <w:szCs w:val="24"/>
        </w:rPr>
        <w:t xml:space="preserve"> lisanslı </w:t>
      </w:r>
      <w:r w:rsidR="001E4573" w:rsidRPr="007C517F">
        <w:rPr>
          <w:rFonts w:ascii="Times New Roman" w:hAnsi="Times New Roman" w:cs="Times New Roman"/>
          <w:sz w:val="24"/>
          <w:szCs w:val="24"/>
        </w:rPr>
        <w:t>atık işleme t</w:t>
      </w:r>
      <w:r w:rsidR="00720703" w:rsidRPr="007C517F">
        <w:rPr>
          <w:rFonts w:ascii="Times New Roman" w:hAnsi="Times New Roman" w:cs="Times New Roman"/>
          <w:sz w:val="24"/>
          <w:szCs w:val="24"/>
        </w:rPr>
        <w:t>esislerince</w:t>
      </w:r>
      <w:r w:rsidR="005F5BB0" w:rsidRPr="007C517F">
        <w:rPr>
          <w:rFonts w:ascii="Times New Roman" w:hAnsi="Times New Roman" w:cs="Times New Roman"/>
          <w:sz w:val="24"/>
          <w:szCs w:val="24"/>
        </w:rPr>
        <w:t xml:space="preserve"> doldurulur</w:t>
      </w:r>
      <w:r w:rsidR="003804E6" w:rsidRPr="007C517F">
        <w:rPr>
          <w:rFonts w:ascii="Times New Roman" w:hAnsi="Times New Roman" w:cs="Times New Roman"/>
          <w:sz w:val="24"/>
          <w:szCs w:val="24"/>
        </w:rPr>
        <w:t>,</w:t>
      </w:r>
      <w:r w:rsidR="00720703" w:rsidRPr="007C517F">
        <w:rPr>
          <w:rFonts w:ascii="Times New Roman" w:hAnsi="Times New Roman" w:cs="Times New Roman"/>
          <w:sz w:val="24"/>
          <w:szCs w:val="24"/>
        </w:rPr>
        <w:t xml:space="preserve"> imzalanır</w:t>
      </w:r>
      <w:r w:rsidR="003804E6" w:rsidRPr="007C517F">
        <w:rPr>
          <w:rFonts w:ascii="Times New Roman" w:hAnsi="Times New Roman" w:cs="Times New Roman"/>
          <w:sz w:val="24"/>
          <w:szCs w:val="24"/>
        </w:rPr>
        <w:t xml:space="preserve"> ve ilgili birimlere iletilir.</w:t>
      </w:r>
    </w:p>
    <w:p w:rsidR="00044803" w:rsidRPr="007C517F" w:rsidRDefault="00044803"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(8) Gönderilen ve alınan tüm basılı </w:t>
      </w:r>
      <w:proofErr w:type="spellStart"/>
      <w:r w:rsidRPr="007C517F">
        <w:rPr>
          <w:rFonts w:ascii="Times New Roman" w:hAnsi="Times New Roman" w:cs="Times New Roman"/>
          <w:sz w:val="24"/>
          <w:szCs w:val="24"/>
        </w:rPr>
        <w:t>UATF’ler</w:t>
      </w:r>
      <w:proofErr w:type="spellEnd"/>
      <w:r w:rsidRPr="007C517F">
        <w:rPr>
          <w:rFonts w:ascii="Times New Roman" w:hAnsi="Times New Roman" w:cs="Times New Roman"/>
          <w:sz w:val="24"/>
          <w:szCs w:val="24"/>
        </w:rPr>
        <w:t>, beş</w:t>
      </w:r>
      <w:r w:rsidR="00F95ABB" w:rsidRPr="007C517F">
        <w:rPr>
          <w:rFonts w:ascii="Times New Roman" w:hAnsi="Times New Roman" w:cs="Times New Roman"/>
          <w:sz w:val="24"/>
          <w:szCs w:val="24"/>
        </w:rPr>
        <w:t xml:space="preserve"> </w:t>
      </w:r>
      <w:r w:rsidRPr="007C517F">
        <w:rPr>
          <w:rFonts w:ascii="Times New Roman" w:hAnsi="Times New Roman" w:cs="Times New Roman"/>
          <w:sz w:val="24"/>
          <w:szCs w:val="24"/>
        </w:rPr>
        <w:t>yıl süre ile saklanır ve denetimlerde yetkili idarelerce istendiğinde hazır bulundurulur.</w:t>
      </w:r>
    </w:p>
    <w:p w:rsidR="00720703" w:rsidRPr="007C517F" w:rsidRDefault="00720703" w:rsidP="009325AE">
      <w:pPr>
        <w:spacing w:after="0" w:line="240" w:lineRule="atLeast"/>
        <w:ind w:firstLine="566"/>
        <w:jc w:val="both"/>
        <w:rPr>
          <w:rFonts w:ascii="Times New Roman" w:hAnsi="Times New Roman" w:cs="Times New Roman"/>
          <w:sz w:val="24"/>
          <w:szCs w:val="24"/>
        </w:rPr>
      </w:pPr>
    </w:p>
    <w:p w:rsidR="006A1DFC" w:rsidRPr="007C517F" w:rsidRDefault="0016667F" w:rsidP="009325AE">
      <w:pPr>
        <w:spacing w:after="0" w:line="240" w:lineRule="atLeast"/>
        <w:ind w:firstLine="566"/>
        <w:rPr>
          <w:rFonts w:ascii="Times New Roman" w:hAnsi="Times New Roman" w:cs="Times New Roman"/>
          <w:sz w:val="24"/>
          <w:szCs w:val="24"/>
        </w:rPr>
      </w:pPr>
      <w:r w:rsidRPr="007C517F">
        <w:rPr>
          <w:rFonts w:ascii="Times New Roman" w:hAnsi="Times New Roman" w:cs="Times New Roman"/>
          <w:b/>
          <w:bCs/>
          <w:sz w:val="24"/>
          <w:szCs w:val="24"/>
        </w:rPr>
        <w:t xml:space="preserve">Lisanslandırma </w:t>
      </w:r>
      <w:r w:rsidR="003962B5" w:rsidRPr="007C517F">
        <w:rPr>
          <w:rFonts w:ascii="Times New Roman" w:hAnsi="Times New Roman" w:cs="Times New Roman"/>
          <w:b/>
          <w:bCs/>
          <w:sz w:val="24"/>
          <w:szCs w:val="24"/>
        </w:rPr>
        <w:t>i</w:t>
      </w:r>
      <w:r w:rsidRPr="007C517F">
        <w:rPr>
          <w:rFonts w:ascii="Times New Roman" w:hAnsi="Times New Roman" w:cs="Times New Roman"/>
          <w:b/>
          <w:bCs/>
          <w:sz w:val="24"/>
          <w:szCs w:val="24"/>
        </w:rPr>
        <w:t>şlemleri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1</w:t>
      </w:r>
      <w:r w:rsidR="00C44ACE" w:rsidRPr="007C517F">
        <w:rPr>
          <w:rFonts w:ascii="Times New Roman" w:hAnsi="Times New Roman" w:cs="Times New Roman"/>
          <w:b/>
          <w:bCs/>
          <w:sz w:val="24"/>
          <w:szCs w:val="24"/>
        </w:rPr>
        <w:t>3</w:t>
      </w:r>
      <w:r w:rsidRPr="007C517F">
        <w:rPr>
          <w:rFonts w:ascii="Times New Roman" w:hAnsi="Times New Roman" w:cs="Times New Roman"/>
          <w:b/>
          <w:bCs/>
          <w:sz w:val="24"/>
          <w:szCs w:val="24"/>
        </w:rPr>
        <w:t xml:space="preserve"> –</w:t>
      </w:r>
      <w:r w:rsidRPr="007C517F">
        <w:rPr>
          <w:rFonts w:ascii="Times New Roman" w:hAnsi="Times New Roman" w:cs="Times New Roman"/>
          <w:sz w:val="24"/>
          <w:szCs w:val="24"/>
        </w:rPr>
        <w:t xml:space="preserve"> (1) Atık taşıyan firma ve araçların lisanslandırılmasında aşağıdaki hususlara uyulur</w:t>
      </w:r>
      <w:r w:rsidR="00A019E5">
        <w:rPr>
          <w:rFonts w:ascii="Times New Roman" w:hAnsi="Times New Roman" w:cs="Times New Roman"/>
          <w:sz w:val="24"/>
          <w:szCs w:val="24"/>
        </w:rPr>
        <w:t>;</w:t>
      </w:r>
    </w:p>
    <w:p w:rsidR="00C53319" w:rsidRPr="007C517F" w:rsidRDefault="006A1DFC" w:rsidP="009325AE">
      <w:pPr>
        <w:pStyle w:val="ListeParagraf"/>
        <w:numPr>
          <w:ilvl w:val="0"/>
          <w:numId w:val="4"/>
        </w:numPr>
        <w:tabs>
          <w:tab w:val="left" w:pos="851"/>
        </w:tabs>
        <w:spacing w:line="240" w:lineRule="atLeast"/>
        <w:ind w:left="0" w:firstLine="566"/>
        <w:jc w:val="both"/>
        <w:rPr>
          <w:rFonts w:ascii="Times New Roman" w:hAnsi="Times New Roman"/>
          <w:sz w:val="24"/>
          <w:szCs w:val="24"/>
        </w:rPr>
      </w:pPr>
      <w:r w:rsidRPr="007C517F">
        <w:rPr>
          <w:rFonts w:ascii="Times New Roman" w:hAnsi="Times New Roman"/>
          <w:sz w:val="24"/>
          <w:szCs w:val="24"/>
        </w:rPr>
        <w:t>Atık taşıma firma lisansı ve atık taşıma araç lisansı gerçek ve tüzel kişiler için düzenlenir.</w:t>
      </w:r>
    </w:p>
    <w:p w:rsidR="00B65D2A" w:rsidRPr="007C517F" w:rsidRDefault="006A1DFC" w:rsidP="009325AE">
      <w:pPr>
        <w:pStyle w:val="ListeParagraf"/>
        <w:numPr>
          <w:ilvl w:val="0"/>
          <w:numId w:val="4"/>
        </w:numPr>
        <w:tabs>
          <w:tab w:val="left" w:pos="851"/>
        </w:tabs>
        <w:spacing w:line="240" w:lineRule="atLeast"/>
        <w:ind w:left="0" w:firstLine="566"/>
        <w:jc w:val="both"/>
        <w:rPr>
          <w:rFonts w:ascii="Times New Roman" w:hAnsi="Times New Roman"/>
          <w:sz w:val="24"/>
          <w:szCs w:val="24"/>
        </w:rPr>
      </w:pPr>
      <w:r w:rsidRPr="007C517F">
        <w:rPr>
          <w:rFonts w:ascii="Times New Roman" w:hAnsi="Times New Roman"/>
          <w:sz w:val="24"/>
          <w:szCs w:val="24"/>
        </w:rPr>
        <w:t>Bu Tebliğ</w:t>
      </w:r>
      <w:r w:rsidR="00C53319" w:rsidRPr="007C517F">
        <w:rPr>
          <w:rFonts w:ascii="Times New Roman" w:hAnsi="Times New Roman"/>
          <w:sz w:val="24"/>
          <w:szCs w:val="24"/>
        </w:rPr>
        <w:t xml:space="preserve"> </w:t>
      </w:r>
      <w:r w:rsidRPr="007C517F">
        <w:rPr>
          <w:rFonts w:ascii="Times New Roman" w:hAnsi="Times New Roman"/>
          <w:sz w:val="24"/>
          <w:szCs w:val="24"/>
        </w:rPr>
        <w:t>kapsamında yer alan atıkları taşımak isteyen gerçek ve tüzel kişiler</w:t>
      </w:r>
      <w:r w:rsidR="00262083" w:rsidRPr="007C517F">
        <w:rPr>
          <w:rFonts w:ascii="Times New Roman" w:hAnsi="Times New Roman"/>
          <w:sz w:val="24"/>
          <w:szCs w:val="24"/>
        </w:rPr>
        <w:t>,</w:t>
      </w:r>
      <w:r w:rsidRPr="007C517F">
        <w:rPr>
          <w:rFonts w:ascii="Times New Roman" w:hAnsi="Times New Roman"/>
          <w:sz w:val="24"/>
          <w:szCs w:val="24"/>
        </w:rPr>
        <w:t xml:space="preserve"> </w:t>
      </w:r>
      <w:r w:rsidR="00C53319" w:rsidRPr="007C517F">
        <w:rPr>
          <w:rFonts w:ascii="Times New Roman" w:hAnsi="Times New Roman"/>
          <w:sz w:val="24"/>
          <w:szCs w:val="24"/>
        </w:rPr>
        <w:t xml:space="preserve">firmaları ve araçları </w:t>
      </w:r>
      <w:r w:rsidR="003962B5" w:rsidRPr="007C517F">
        <w:rPr>
          <w:rFonts w:ascii="Times New Roman" w:hAnsi="Times New Roman"/>
          <w:sz w:val="24"/>
          <w:szCs w:val="24"/>
        </w:rPr>
        <w:t xml:space="preserve">için </w:t>
      </w:r>
      <w:r w:rsidR="004F0BE9" w:rsidRPr="007C517F">
        <w:rPr>
          <w:rFonts w:ascii="Times New Roman" w:hAnsi="Times New Roman"/>
          <w:sz w:val="24"/>
          <w:szCs w:val="24"/>
        </w:rPr>
        <w:t xml:space="preserve">tebliğin </w:t>
      </w:r>
      <w:r w:rsidR="00BB2A77" w:rsidRPr="007C517F">
        <w:rPr>
          <w:rFonts w:ascii="Times New Roman" w:hAnsi="Times New Roman"/>
          <w:sz w:val="24"/>
          <w:szCs w:val="24"/>
        </w:rPr>
        <w:t xml:space="preserve">14 üncü ve 15 inci </w:t>
      </w:r>
      <w:r w:rsidRPr="007C517F">
        <w:rPr>
          <w:rFonts w:ascii="Times New Roman" w:hAnsi="Times New Roman"/>
          <w:sz w:val="24"/>
          <w:szCs w:val="24"/>
        </w:rPr>
        <w:t>maddelerinde listelenen bilgi</w:t>
      </w:r>
      <w:r w:rsidR="00F30022">
        <w:rPr>
          <w:rFonts w:ascii="Times New Roman" w:hAnsi="Times New Roman"/>
          <w:sz w:val="24"/>
          <w:szCs w:val="24"/>
        </w:rPr>
        <w:t xml:space="preserve"> ve</w:t>
      </w:r>
      <w:r w:rsidRPr="007C517F">
        <w:rPr>
          <w:rFonts w:ascii="Times New Roman" w:hAnsi="Times New Roman"/>
          <w:sz w:val="24"/>
          <w:szCs w:val="24"/>
        </w:rPr>
        <w:t xml:space="preserve"> belge</w:t>
      </w:r>
      <w:r w:rsidR="00F30022">
        <w:rPr>
          <w:rFonts w:ascii="Times New Roman" w:hAnsi="Times New Roman"/>
          <w:sz w:val="24"/>
          <w:szCs w:val="24"/>
        </w:rPr>
        <w:t>lerle</w:t>
      </w:r>
      <w:r w:rsidRPr="007C517F">
        <w:rPr>
          <w:rFonts w:ascii="Times New Roman" w:hAnsi="Times New Roman"/>
          <w:sz w:val="24"/>
          <w:szCs w:val="24"/>
        </w:rPr>
        <w:t xml:space="preserve"> birlikte ilgili il müdürlüğüne başvurur</w:t>
      </w:r>
      <w:r w:rsidR="009226BE" w:rsidRPr="007C517F">
        <w:rPr>
          <w:rFonts w:ascii="Times New Roman" w:hAnsi="Times New Roman"/>
          <w:sz w:val="24"/>
          <w:szCs w:val="24"/>
        </w:rPr>
        <w:t>.</w:t>
      </w:r>
    </w:p>
    <w:p w:rsidR="00251A47" w:rsidRPr="007C517F" w:rsidRDefault="00B65D2A" w:rsidP="009325AE">
      <w:pPr>
        <w:pStyle w:val="ListeParagraf"/>
        <w:numPr>
          <w:ilvl w:val="0"/>
          <w:numId w:val="4"/>
        </w:numPr>
        <w:tabs>
          <w:tab w:val="left" w:pos="851"/>
        </w:tabs>
        <w:spacing w:line="240" w:lineRule="atLeast"/>
        <w:ind w:left="0" w:firstLine="566"/>
        <w:jc w:val="both"/>
        <w:rPr>
          <w:rFonts w:ascii="Times New Roman" w:hAnsi="Times New Roman"/>
          <w:sz w:val="24"/>
          <w:szCs w:val="24"/>
        </w:rPr>
      </w:pPr>
      <w:r w:rsidRPr="007C517F">
        <w:rPr>
          <w:rFonts w:ascii="Times New Roman" w:hAnsi="Times New Roman"/>
          <w:sz w:val="24"/>
          <w:szCs w:val="24"/>
        </w:rPr>
        <w:t xml:space="preserve">İl </w:t>
      </w:r>
      <w:r w:rsidR="00C46DFE" w:rsidRPr="007C517F">
        <w:rPr>
          <w:rFonts w:ascii="Times New Roman" w:hAnsi="Times New Roman"/>
          <w:sz w:val="24"/>
          <w:szCs w:val="24"/>
        </w:rPr>
        <w:t xml:space="preserve">müdürlükleri </w:t>
      </w:r>
      <w:r w:rsidRPr="007C517F">
        <w:rPr>
          <w:rFonts w:ascii="Times New Roman" w:hAnsi="Times New Roman"/>
          <w:sz w:val="24"/>
          <w:szCs w:val="24"/>
        </w:rPr>
        <w:t>tarafından</w:t>
      </w:r>
      <w:r w:rsidR="003962B5" w:rsidRPr="007C517F">
        <w:rPr>
          <w:rFonts w:ascii="Times New Roman" w:hAnsi="Times New Roman"/>
          <w:sz w:val="24"/>
          <w:szCs w:val="24"/>
        </w:rPr>
        <w:t xml:space="preserve"> </w:t>
      </w:r>
      <w:r w:rsidRPr="007C517F">
        <w:rPr>
          <w:rFonts w:ascii="Times New Roman" w:hAnsi="Times New Roman"/>
          <w:sz w:val="24"/>
          <w:szCs w:val="24"/>
        </w:rPr>
        <w:t>f</w:t>
      </w:r>
      <w:r w:rsidR="00251A47" w:rsidRPr="007C517F">
        <w:rPr>
          <w:rFonts w:ascii="Times New Roman" w:hAnsi="Times New Roman"/>
          <w:sz w:val="24"/>
          <w:szCs w:val="24"/>
        </w:rPr>
        <w:t>irma ve firmaya bağlı her bir araç için ayrı ayrı lisans belgesi düzenl</w:t>
      </w:r>
      <w:r w:rsidRPr="007C517F">
        <w:rPr>
          <w:rFonts w:ascii="Times New Roman" w:hAnsi="Times New Roman"/>
          <w:sz w:val="24"/>
          <w:szCs w:val="24"/>
        </w:rPr>
        <w:t>enir</w:t>
      </w:r>
      <w:r w:rsidR="00251A47" w:rsidRPr="007C517F">
        <w:rPr>
          <w:rFonts w:ascii="Times New Roman" w:hAnsi="Times New Roman"/>
          <w:sz w:val="24"/>
          <w:szCs w:val="24"/>
        </w:rPr>
        <w:t>.</w:t>
      </w:r>
    </w:p>
    <w:p w:rsidR="00DA6AF5" w:rsidRPr="007C517F" w:rsidRDefault="009A6F07" w:rsidP="009325AE">
      <w:pPr>
        <w:tabs>
          <w:tab w:val="left" w:pos="851"/>
        </w:tabs>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ç)  </w:t>
      </w:r>
      <w:r w:rsidR="00DA6AF5" w:rsidRPr="007C517F">
        <w:rPr>
          <w:rFonts w:ascii="Times New Roman" w:hAnsi="Times New Roman" w:cs="Times New Roman"/>
          <w:sz w:val="24"/>
          <w:szCs w:val="24"/>
        </w:rPr>
        <w:t>Başvuru sırasında sunulan;</w:t>
      </w:r>
    </w:p>
    <w:p w:rsidR="00DA6AF5" w:rsidRPr="007C517F" w:rsidRDefault="00DA6AF5" w:rsidP="009325AE">
      <w:pPr>
        <w:pStyle w:val="ListeParagraf"/>
        <w:spacing w:line="240" w:lineRule="atLeast"/>
        <w:ind w:left="0" w:firstLine="566"/>
        <w:jc w:val="both"/>
        <w:rPr>
          <w:rFonts w:ascii="Times New Roman" w:hAnsi="Times New Roman"/>
          <w:sz w:val="24"/>
          <w:szCs w:val="24"/>
        </w:rPr>
      </w:pPr>
      <w:r w:rsidRPr="007C517F">
        <w:rPr>
          <w:rFonts w:ascii="Times New Roman" w:hAnsi="Times New Roman"/>
          <w:sz w:val="24"/>
          <w:szCs w:val="24"/>
        </w:rPr>
        <w:t xml:space="preserve">1) Evraklarda değişiklik/yenileme olması halinde firma tarafından değişikliğe ilişkin bilgi ve belgeler </w:t>
      </w:r>
      <w:r w:rsidR="00C46DFE" w:rsidRPr="007C517F">
        <w:rPr>
          <w:rFonts w:ascii="Times New Roman" w:hAnsi="Times New Roman"/>
          <w:sz w:val="24"/>
          <w:szCs w:val="24"/>
        </w:rPr>
        <w:t>15 gün</w:t>
      </w:r>
      <w:r w:rsidRPr="007C517F">
        <w:rPr>
          <w:rFonts w:ascii="Times New Roman" w:hAnsi="Times New Roman"/>
          <w:sz w:val="24"/>
          <w:szCs w:val="24"/>
        </w:rPr>
        <w:t xml:space="preserve"> içerisinde il </w:t>
      </w:r>
      <w:r w:rsidR="00C46DFE" w:rsidRPr="007C517F">
        <w:rPr>
          <w:rFonts w:ascii="Times New Roman" w:hAnsi="Times New Roman"/>
          <w:sz w:val="24"/>
          <w:szCs w:val="24"/>
        </w:rPr>
        <w:t xml:space="preserve">müdürlüklerine </w:t>
      </w:r>
      <w:r w:rsidRPr="007C517F">
        <w:rPr>
          <w:rFonts w:ascii="Times New Roman" w:hAnsi="Times New Roman"/>
          <w:sz w:val="24"/>
          <w:szCs w:val="24"/>
        </w:rPr>
        <w:t xml:space="preserve">sunulur. </w:t>
      </w:r>
    </w:p>
    <w:p w:rsidR="00067373" w:rsidRPr="007C517F" w:rsidRDefault="00E76855" w:rsidP="009325AE">
      <w:pPr>
        <w:pStyle w:val="ListeParagraf"/>
        <w:spacing w:line="240" w:lineRule="atLeast"/>
        <w:ind w:left="0" w:firstLine="566"/>
        <w:jc w:val="both"/>
        <w:rPr>
          <w:rFonts w:ascii="Times New Roman" w:hAnsi="Times New Roman"/>
          <w:sz w:val="24"/>
          <w:szCs w:val="24"/>
        </w:rPr>
      </w:pPr>
      <w:r w:rsidRPr="007C517F">
        <w:rPr>
          <w:rFonts w:ascii="Times New Roman" w:hAnsi="Times New Roman"/>
          <w:sz w:val="24"/>
          <w:szCs w:val="24"/>
        </w:rPr>
        <w:t xml:space="preserve">2) </w:t>
      </w:r>
      <w:r w:rsidR="00DA6AF5" w:rsidRPr="007C517F">
        <w:rPr>
          <w:rFonts w:ascii="Times New Roman" w:hAnsi="Times New Roman"/>
          <w:sz w:val="24"/>
          <w:szCs w:val="24"/>
        </w:rPr>
        <w:t xml:space="preserve">Yetki </w:t>
      </w:r>
      <w:r w:rsidR="003962B5" w:rsidRPr="007C517F">
        <w:rPr>
          <w:rFonts w:ascii="Times New Roman" w:hAnsi="Times New Roman"/>
          <w:sz w:val="24"/>
          <w:szCs w:val="24"/>
        </w:rPr>
        <w:t>Belgesi, ADR</w:t>
      </w:r>
      <w:r w:rsidR="00251A47" w:rsidRPr="007C517F">
        <w:rPr>
          <w:rFonts w:ascii="Times New Roman" w:hAnsi="Times New Roman"/>
          <w:sz w:val="24"/>
          <w:szCs w:val="24"/>
        </w:rPr>
        <w:t xml:space="preserve"> Uygunluk Belgesi/Taşıt Uygunluk Belgesi vizeleri</w:t>
      </w:r>
      <w:r w:rsidR="00DE35A0" w:rsidRPr="007C517F">
        <w:rPr>
          <w:rFonts w:ascii="Times New Roman" w:hAnsi="Times New Roman"/>
          <w:sz w:val="24"/>
          <w:szCs w:val="24"/>
        </w:rPr>
        <w:t xml:space="preserve"> ve </w:t>
      </w:r>
      <w:r w:rsidR="00DA6AF5" w:rsidRPr="007C517F">
        <w:rPr>
          <w:rFonts w:ascii="Times New Roman" w:hAnsi="Times New Roman"/>
          <w:sz w:val="24"/>
          <w:szCs w:val="24"/>
        </w:rPr>
        <w:t>sürücülere ait SRC5 belgeleri</w:t>
      </w:r>
      <w:r w:rsidR="00067373" w:rsidRPr="007C517F">
        <w:rPr>
          <w:rFonts w:ascii="Times New Roman" w:hAnsi="Times New Roman"/>
          <w:sz w:val="24"/>
          <w:szCs w:val="24"/>
        </w:rPr>
        <w:t xml:space="preserve"> gibi belirli bir geçerlilik süresi olan belgeler, süre bitiminden önce belgenin düzenlendiği kurum/kuruluşa müracaat edilerek yenilenir</w:t>
      </w:r>
      <w:r w:rsidR="00DE35A0" w:rsidRPr="007C517F">
        <w:rPr>
          <w:rFonts w:ascii="Times New Roman" w:hAnsi="Times New Roman"/>
          <w:sz w:val="24"/>
          <w:szCs w:val="24"/>
        </w:rPr>
        <w:t>.</w:t>
      </w:r>
    </w:p>
    <w:p w:rsidR="00CF5A06" w:rsidRPr="007C517F" w:rsidRDefault="008F7321" w:rsidP="009325AE">
      <w:pPr>
        <w:pStyle w:val="ListeParagraf"/>
        <w:spacing w:line="240" w:lineRule="atLeast"/>
        <w:ind w:left="0" w:firstLine="566"/>
        <w:jc w:val="both"/>
        <w:rPr>
          <w:rFonts w:ascii="Times New Roman" w:hAnsi="Times New Roman"/>
          <w:sz w:val="24"/>
          <w:szCs w:val="24"/>
        </w:rPr>
      </w:pPr>
      <w:r w:rsidRPr="007C517F">
        <w:rPr>
          <w:rFonts w:ascii="Times New Roman" w:hAnsi="Times New Roman"/>
          <w:sz w:val="24"/>
          <w:szCs w:val="24"/>
        </w:rPr>
        <w:t xml:space="preserve">3) </w:t>
      </w:r>
      <w:r w:rsidR="00CF5A06" w:rsidRPr="007C517F">
        <w:rPr>
          <w:rFonts w:ascii="Times New Roman" w:hAnsi="Times New Roman"/>
          <w:sz w:val="24"/>
          <w:szCs w:val="24"/>
        </w:rPr>
        <w:t>Değişikliklere istinaden yenilenen firma ve araç lisans süreleri uzatılmaz ve lisans belge ücreti tekrar alınmaz.</w:t>
      </w:r>
    </w:p>
    <w:p w:rsidR="0058383F" w:rsidRPr="007C517F" w:rsidRDefault="004F0BE9" w:rsidP="004F0BE9">
      <w:pPr>
        <w:pStyle w:val="ListeParagraf"/>
        <w:ind w:left="566"/>
        <w:jc w:val="both"/>
        <w:rPr>
          <w:rFonts w:ascii="Times New Roman" w:hAnsi="Times New Roman"/>
          <w:sz w:val="24"/>
          <w:szCs w:val="24"/>
        </w:rPr>
      </w:pPr>
      <w:r>
        <w:rPr>
          <w:rFonts w:ascii="Times New Roman" w:hAnsi="Times New Roman"/>
          <w:sz w:val="24"/>
          <w:szCs w:val="24"/>
        </w:rPr>
        <w:t xml:space="preserve">d) </w:t>
      </w:r>
      <w:r w:rsidR="00195B96" w:rsidRPr="007C517F">
        <w:rPr>
          <w:rFonts w:ascii="Times New Roman" w:hAnsi="Times New Roman"/>
          <w:sz w:val="24"/>
          <w:szCs w:val="24"/>
        </w:rPr>
        <w:t>Mevcut lisanslarda g</w:t>
      </w:r>
      <w:r w:rsidR="00182F6A" w:rsidRPr="007C517F">
        <w:rPr>
          <w:rFonts w:ascii="Times New Roman" w:hAnsi="Times New Roman"/>
          <w:sz w:val="24"/>
          <w:szCs w:val="24"/>
        </w:rPr>
        <w:t>eçerlilik süresi sonunda yenilenmeyen belge</w:t>
      </w:r>
      <w:r w:rsidR="0058383F" w:rsidRPr="007C517F">
        <w:rPr>
          <w:rFonts w:ascii="Times New Roman" w:hAnsi="Times New Roman"/>
          <w:sz w:val="24"/>
          <w:szCs w:val="24"/>
        </w:rPr>
        <w:t>;</w:t>
      </w:r>
    </w:p>
    <w:p w:rsidR="00F05670" w:rsidRDefault="00F05670" w:rsidP="009325AE">
      <w:pPr>
        <w:spacing w:after="0" w:line="240" w:lineRule="auto"/>
        <w:ind w:firstLine="566"/>
        <w:jc w:val="both"/>
        <w:rPr>
          <w:rFonts w:ascii="Times New Roman" w:hAnsi="Times New Roman"/>
          <w:sz w:val="24"/>
          <w:szCs w:val="24"/>
        </w:rPr>
      </w:pPr>
      <w:r>
        <w:rPr>
          <w:rFonts w:ascii="Times New Roman" w:hAnsi="Times New Roman"/>
          <w:sz w:val="24"/>
          <w:szCs w:val="24"/>
        </w:rPr>
        <w:t xml:space="preserve">1) </w:t>
      </w:r>
      <w:r w:rsidR="00195B96" w:rsidRPr="00F05670">
        <w:rPr>
          <w:rFonts w:ascii="Times New Roman" w:hAnsi="Times New Roman"/>
          <w:sz w:val="24"/>
          <w:szCs w:val="24"/>
        </w:rPr>
        <w:t xml:space="preserve">Sürücüye ait ise o sürücü tarafından taşıma yapılamaz. </w:t>
      </w:r>
    </w:p>
    <w:p w:rsidR="00F05670" w:rsidRDefault="00F05670" w:rsidP="009325AE">
      <w:pPr>
        <w:spacing w:after="0" w:line="240" w:lineRule="auto"/>
        <w:ind w:firstLine="566"/>
        <w:jc w:val="both"/>
        <w:rPr>
          <w:rFonts w:ascii="Times New Roman" w:hAnsi="Times New Roman"/>
          <w:sz w:val="24"/>
          <w:szCs w:val="24"/>
        </w:rPr>
      </w:pPr>
      <w:r>
        <w:rPr>
          <w:rFonts w:ascii="Times New Roman" w:hAnsi="Times New Roman"/>
          <w:sz w:val="24"/>
          <w:szCs w:val="24"/>
        </w:rPr>
        <w:t xml:space="preserve">2) </w:t>
      </w:r>
      <w:r w:rsidR="0058383F" w:rsidRPr="00F05670">
        <w:rPr>
          <w:rFonts w:ascii="Times New Roman" w:hAnsi="Times New Roman"/>
          <w:sz w:val="24"/>
          <w:szCs w:val="24"/>
        </w:rPr>
        <w:t>A</w:t>
      </w:r>
      <w:r w:rsidR="00182F6A" w:rsidRPr="00F05670">
        <w:rPr>
          <w:rFonts w:ascii="Times New Roman" w:hAnsi="Times New Roman"/>
          <w:sz w:val="24"/>
          <w:szCs w:val="24"/>
        </w:rPr>
        <w:t>raç lisans</w:t>
      </w:r>
      <w:r w:rsidR="0058383F" w:rsidRPr="00F05670">
        <w:rPr>
          <w:rFonts w:ascii="Times New Roman" w:hAnsi="Times New Roman"/>
          <w:sz w:val="24"/>
          <w:szCs w:val="24"/>
        </w:rPr>
        <w:t>ına ait ise</w:t>
      </w:r>
      <w:r w:rsidR="00182F6A" w:rsidRPr="00F05670">
        <w:rPr>
          <w:rFonts w:ascii="Times New Roman" w:hAnsi="Times New Roman"/>
          <w:sz w:val="24"/>
          <w:szCs w:val="24"/>
        </w:rPr>
        <w:t xml:space="preserve"> aracın lisansı </w:t>
      </w:r>
      <w:r w:rsidR="00E60C32" w:rsidRPr="00F05670">
        <w:rPr>
          <w:rFonts w:ascii="Times New Roman" w:hAnsi="Times New Roman"/>
          <w:sz w:val="24"/>
          <w:szCs w:val="24"/>
        </w:rPr>
        <w:t>il müdürlükleri</w:t>
      </w:r>
      <w:r w:rsidR="00DE35A0" w:rsidRPr="00F05670">
        <w:rPr>
          <w:rFonts w:ascii="Times New Roman" w:hAnsi="Times New Roman"/>
          <w:sz w:val="24"/>
          <w:szCs w:val="24"/>
        </w:rPr>
        <w:t xml:space="preserve"> </w:t>
      </w:r>
      <w:r w:rsidR="00182F6A" w:rsidRPr="00F05670">
        <w:rPr>
          <w:rFonts w:ascii="Times New Roman" w:hAnsi="Times New Roman"/>
          <w:sz w:val="24"/>
          <w:szCs w:val="24"/>
        </w:rPr>
        <w:t xml:space="preserve">tarafından </w:t>
      </w:r>
      <w:r w:rsidR="008F7321" w:rsidRPr="00F05670">
        <w:rPr>
          <w:rFonts w:ascii="Times New Roman" w:hAnsi="Times New Roman"/>
          <w:sz w:val="24"/>
          <w:szCs w:val="24"/>
        </w:rPr>
        <w:t xml:space="preserve">sistem </w:t>
      </w:r>
      <w:r w:rsidR="00107392" w:rsidRPr="00F05670">
        <w:rPr>
          <w:rFonts w:ascii="Times New Roman" w:hAnsi="Times New Roman"/>
          <w:sz w:val="24"/>
          <w:szCs w:val="24"/>
        </w:rPr>
        <w:t xml:space="preserve">üzerinden </w:t>
      </w:r>
      <w:r w:rsidR="00182F6A" w:rsidRPr="00F05670">
        <w:rPr>
          <w:rFonts w:ascii="Times New Roman" w:hAnsi="Times New Roman"/>
          <w:sz w:val="24"/>
          <w:szCs w:val="24"/>
        </w:rPr>
        <w:t>pasife alı</w:t>
      </w:r>
      <w:r w:rsidR="0058383F" w:rsidRPr="00F05670">
        <w:rPr>
          <w:rFonts w:ascii="Times New Roman" w:hAnsi="Times New Roman"/>
          <w:sz w:val="24"/>
          <w:szCs w:val="24"/>
        </w:rPr>
        <w:t>nır ve bu araçla atık taşınamaz</w:t>
      </w:r>
      <w:r w:rsidR="00E60C32" w:rsidRPr="00F05670">
        <w:rPr>
          <w:rFonts w:ascii="Times New Roman" w:hAnsi="Times New Roman"/>
          <w:sz w:val="24"/>
          <w:szCs w:val="24"/>
        </w:rPr>
        <w:t>.</w:t>
      </w:r>
      <w:r w:rsidR="00182F6A" w:rsidRPr="00F05670">
        <w:rPr>
          <w:rFonts w:ascii="Times New Roman" w:hAnsi="Times New Roman"/>
          <w:sz w:val="24"/>
          <w:szCs w:val="24"/>
        </w:rPr>
        <w:t xml:space="preserve"> </w:t>
      </w:r>
    </w:p>
    <w:p w:rsidR="00251A47" w:rsidRPr="00F05670" w:rsidRDefault="00F05670" w:rsidP="009325AE">
      <w:pPr>
        <w:spacing w:after="0" w:line="240" w:lineRule="auto"/>
        <w:ind w:firstLine="566"/>
        <w:jc w:val="both"/>
        <w:rPr>
          <w:rFonts w:ascii="Times New Roman" w:hAnsi="Times New Roman"/>
          <w:sz w:val="24"/>
          <w:szCs w:val="24"/>
        </w:rPr>
      </w:pPr>
      <w:r>
        <w:rPr>
          <w:rFonts w:ascii="Times New Roman" w:hAnsi="Times New Roman"/>
          <w:sz w:val="24"/>
          <w:szCs w:val="24"/>
        </w:rPr>
        <w:t xml:space="preserve">3) </w:t>
      </w:r>
      <w:r w:rsidR="0058383F" w:rsidRPr="00F05670">
        <w:rPr>
          <w:rFonts w:ascii="Times New Roman" w:hAnsi="Times New Roman"/>
          <w:sz w:val="24"/>
          <w:szCs w:val="24"/>
        </w:rPr>
        <w:t>Firmaya ait ise</w:t>
      </w:r>
      <w:r w:rsidR="00182F6A" w:rsidRPr="00F05670">
        <w:rPr>
          <w:rFonts w:ascii="Times New Roman" w:hAnsi="Times New Roman"/>
          <w:sz w:val="24"/>
          <w:szCs w:val="24"/>
        </w:rPr>
        <w:t xml:space="preserve"> firma ve firmaya ait tüm araç lisansları</w:t>
      </w:r>
      <w:r w:rsidR="009E5A71" w:rsidRPr="00F05670">
        <w:rPr>
          <w:rFonts w:ascii="Times New Roman" w:hAnsi="Times New Roman"/>
          <w:sz w:val="24"/>
          <w:szCs w:val="24"/>
        </w:rPr>
        <w:t>,</w:t>
      </w:r>
      <w:r w:rsidR="00107392" w:rsidRPr="00F05670">
        <w:rPr>
          <w:rFonts w:ascii="Times New Roman" w:hAnsi="Times New Roman"/>
          <w:sz w:val="24"/>
          <w:szCs w:val="24"/>
        </w:rPr>
        <w:t xml:space="preserve"> </w:t>
      </w:r>
      <w:r w:rsidR="00E60C32" w:rsidRPr="00F05670">
        <w:rPr>
          <w:rFonts w:ascii="Times New Roman" w:hAnsi="Times New Roman"/>
          <w:sz w:val="24"/>
          <w:szCs w:val="24"/>
        </w:rPr>
        <w:t>il müdürlükleri</w:t>
      </w:r>
      <w:r w:rsidR="00DE35A0" w:rsidRPr="00F05670">
        <w:rPr>
          <w:rFonts w:ascii="Times New Roman" w:hAnsi="Times New Roman"/>
          <w:sz w:val="24"/>
          <w:szCs w:val="24"/>
        </w:rPr>
        <w:t xml:space="preserve"> </w:t>
      </w:r>
      <w:r w:rsidR="00107392" w:rsidRPr="00F05670">
        <w:rPr>
          <w:rFonts w:ascii="Times New Roman" w:hAnsi="Times New Roman"/>
          <w:sz w:val="24"/>
          <w:szCs w:val="24"/>
        </w:rPr>
        <w:t>tarafından sistem üzerinden</w:t>
      </w:r>
      <w:r w:rsidR="00182F6A" w:rsidRPr="00F05670">
        <w:rPr>
          <w:rFonts w:ascii="Times New Roman" w:hAnsi="Times New Roman"/>
          <w:sz w:val="24"/>
          <w:szCs w:val="24"/>
        </w:rPr>
        <w:t xml:space="preserve"> pasife alınır ve </w:t>
      </w:r>
      <w:r w:rsidR="00964431" w:rsidRPr="00F05670">
        <w:rPr>
          <w:rFonts w:ascii="Times New Roman" w:hAnsi="Times New Roman"/>
          <w:sz w:val="24"/>
          <w:szCs w:val="24"/>
        </w:rPr>
        <w:t>firma tarafından taşıma yapılamaz.</w:t>
      </w:r>
      <w:r w:rsidR="00067373" w:rsidRPr="00F05670">
        <w:rPr>
          <w:rFonts w:ascii="Times New Roman" w:hAnsi="Times New Roman"/>
          <w:sz w:val="24"/>
          <w:szCs w:val="24"/>
        </w:rPr>
        <w:t xml:space="preserve"> </w:t>
      </w:r>
      <w:r w:rsidR="00251A47" w:rsidRPr="00F05670">
        <w:rPr>
          <w:rFonts w:ascii="Times New Roman" w:hAnsi="Times New Roman"/>
          <w:sz w:val="24"/>
          <w:szCs w:val="24"/>
        </w:rPr>
        <w:t xml:space="preserve"> </w:t>
      </w:r>
    </w:p>
    <w:p w:rsidR="00032772" w:rsidRPr="007C517F" w:rsidRDefault="004F0BE9" w:rsidP="004F0BE9">
      <w:pPr>
        <w:pStyle w:val="ListeParagraf"/>
        <w:ind w:left="0" w:firstLine="566"/>
        <w:jc w:val="both"/>
        <w:rPr>
          <w:rFonts w:ascii="Times New Roman" w:hAnsi="Times New Roman"/>
          <w:sz w:val="24"/>
          <w:szCs w:val="24"/>
        </w:rPr>
      </w:pPr>
      <w:r>
        <w:rPr>
          <w:rFonts w:ascii="Times New Roman" w:hAnsi="Times New Roman"/>
          <w:sz w:val="24"/>
          <w:szCs w:val="24"/>
        </w:rPr>
        <w:t xml:space="preserve">e) </w:t>
      </w:r>
      <w:r w:rsidR="00A76BC6" w:rsidRPr="007C517F">
        <w:rPr>
          <w:rFonts w:ascii="Times New Roman" w:hAnsi="Times New Roman"/>
          <w:sz w:val="24"/>
          <w:szCs w:val="24"/>
        </w:rPr>
        <w:t>Bu maddenin (ç) bendinde listelenen</w:t>
      </w:r>
      <w:r w:rsidR="0043715C" w:rsidRPr="007C517F">
        <w:rPr>
          <w:rFonts w:ascii="Times New Roman" w:hAnsi="Times New Roman"/>
          <w:sz w:val="24"/>
          <w:szCs w:val="24"/>
        </w:rPr>
        <w:t xml:space="preserve"> ve süresi dolan belgeler</w:t>
      </w:r>
      <w:r w:rsidR="00A76BC6" w:rsidRPr="007C517F">
        <w:rPr>
          <w:rFonts w:ascii="Times New Roman" w:hAnsi="Times New Roman"/>
          <w:sz w:val="24"/>
          <w:szCs w:val="24"/>
        </w:rPr>
        <w:t xml:space="preserve"> </w:t>
      </w:r>
      <w:r w:rsidR="0043715C" w:rsidRPr="007C517F">
        <w:rPr>
          <w:rFonts w:ascii="Times New Roman" w:hAnsi="Times New Roman"/>
          <w:sz w:val="24"/>
          <w:szCs w:val="24"/>
        </w:rPr>
        <w:t xml:space="preserve">3 ay sonunda yenilenmezse </w:t>
      </w:r>
      <w:r w:rsidR="00A76BC6" w:rsidRPr="007C517F">
        <w:rPr>
          <w:rFonts w:ascii="Times New Roman" w:hAnsi="Times New Roman"/>
          <w:sz w:val="24"/>
          <w:szCs w:val="24"/>
        </w:rPr>
        <w:t xml:space="preserve">(d) bendine göre sistemde pasif duruma alınan </w:t>
      </w:r>
      <w:r w:rsidR="00E60C32" w:rsidRPr="007C517F">
        <w:rPr>
          <w:rFonts w:ascii="Times New Roman" w:hAnsi="Times New Roman"/>
          <w:sz w:val="24"/>
          <w:szCs w:val="24"/>
        </w:rPr>
        <w:t>lisanslar iptal</w:t>
      </w:r>
      <w:r w:rsidR="00A76BC6" w:rsidRPr="007C517F">
        <w:rPr>
          <w:rFonts w:ascii="Times New Roman" w:hAnsi="Times New Roman"/>
          <w:sz w:val="24"/>
          <w:szCs w:val="24"/>
        </w:rPr>
        <w:t xml:space="preserve"> edilir.</w:t>
      </w:r>
    </w:p>
    <w:p w:rsidR="006A1DFC" w:rsidRPr="007C517F" w:rsidRDefault="00482483"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lastRenderedPageBreak/>
        <w:t>f</w:t>
      </w:r>
      <w:r w:rsidR="006A1DFC" w:rsidRPr="007C517F">
        <w:rPr>
          <w:rFonts w:ascii="Times New Roman" w:hAnsi="Times New Roman" w:cs="Times New Roman"/>
          <w:sz w:val="24"/>
          <w:szCs w:val="24"/>
        </w:rPr>
        <w:t xml:space="preserve">) </w:t>
      </w:r>
      <w:r w:rsidRPr="007C517F">
        <w:rPr>
          <w:rFonts w:ascii="Times New Roman" w:hAnsi="Times New Roman" w:cs="Times New Roman"/>
          <w:sz w:val="24"/>
          <w:szCs w:val="24"/>
        </w:rPr>
        <w:t>L</w:t>
      </w:r>
      <w:r w:rsidR="006A1DFC" w:rsidRPr="007C517F">
        <w:rPr>
          <w:rFonts w:ascii="Times New Roman" w:hAnsi="Times New Roman" w:cs="Times New Roman"/>
          <w:sz w:val="24"/>
          <w:szCs w:val="24"/>
        </w:rPr>
        <w:t>isans başvuru</w:t>
      </w:r>
      <w:r w:rsidRPr="007C517F">
        <w:rPr>
          <w:rFonts w:ascii="Times New Roman" w:hAnsi="Times New Roman" w:cs="Times New Roman"/>
          <w:sz w:val="24"/>
          <w:szCs w:val="24"/>
        </w:rPr>
        <w:t>larının</w:t>
      </w:r>
      <w:r w:rsidR="006A1DFC" w:rsidRPr="007C517F">
        <w:rPr>
          <w:rFonts w:ascii="Times New Roman" w:hAnsi="Times New Roman" w:cs="Times New Roman"/>
          <w:sz w:val="24"/>
          <w:szCs w:val="24"/>
        </w:rPr>
        <w:t xml:space="preserve"> </w:t>
      </w:r>
      <w:r w:rsidRPr="007C517F">
        <w:rPr>
          <w:rFonts w:ascii="Times New Roman" w:hAnsi="Times New Roman" w:cs="Times New Roman"/>
          <w:sz w:val="24"/>
          <w:szCs w:val="24"/>
        </w:rPr>
        <w:t>uygun bulunması durumunda araçlara,</w:t>
      </w:r>
      <w:r w:rsidR="006A1DFC" w:rsidRPr="007C517F">
        <w:rPr>
          <w:rFonts w:ascii="Times New Roman" w:hAnsi="Times New Roman" w:cs="Times New Roman"/>
          <w:sz w:val="24"/>
          <w:szCs w:val="24"/>
        </w:rPr>
        <w:t xml:space="preserve"> Bakanlıkça</w:t>
      </w:r>
      <w:r w:rsidRPr="007C517F">
        <w:rPr>
          <w:rFonts w:ascii="Times New Roman" w:hAnsi="Times New Roman" w:cs="Times New Roman"/>
          <w:sz w:val="24"/>
          <w:szCs w:val="24"/>
        </w:rPr>
        <w:t xml:space="preserve"> yetkilendirilmiş </w:t>
      </w:r>
      <w:proofErr w:type="spellStart"/>
      <w:r w:rsidRPr="007C517F">
        <w:rPr>
          <w:rFonts w:ascii="Times New Roman" w:hAnsi="Times New Roman" w:cs="Times New Roman"/>
          <w:sz w:val="24"/>
          <w:szCs w:val="24"/>
        </w:rPr>
        <w:t>ATSS’ler</w:t>
      </w:r>
      <w:proofErr w:type="spellEnd"/>
      <w:r w:rsidRPr="007C517F">
        <w:rPr>
          <w:rFonts w:ascii="Times New Roman" w:hAnsi="Times New Roman" w:cs="Times New Roman"/>
          <w:sz w:val="24"/>
          <w:szCs w:val="24"/>
        </w:rPr>
        <w:t xml:space="preserve"> aracılığıyla</w:t>
      </w:r>
      <w:r w:rsidR="006A1DFC" w:rsidRPr="007C517F">
        <w:rPr>
          <w:rFonts w:ascii="Times New Roman" w:hAnsi="Times New Roman" w:cs="Times New Roman"/>
          <w:sz w:val="24"/>
          <w:szCs w:val="24"/>
        </w:rPr>
        <w:t xml:space="preserve"> mobil cihaz</w:t>
      </w:r>
      <w:r w:rsidRPr="007C517F">
        <w:rPr>
          <w:rFonts w:ascii="Times New Roman" w:hAnsi="Times New Roman" w:cs="Times New Roman"/>
          <w:sz w:val="24"/>
          <w:szCs w:val="24"/>
        </w:rPr>
        <w:t xml:space="preserve"> taktırılır ve il </w:t>
      </w:r>
      <w:r w:rsidR="00CF5A06" w:rsidRPr="007C517F">
        <w:rPr>
          <w:rFonts w:ascii="Times New Roman" w:hAnsi="Times New Roman" w:cs="Times New Roman"/>
          <w:sz w:val="24"/>
          <w:szCs w:val="24"/>
        </w:rPr>
        <w:t xml:space="preserve">müdürlüklerince </w:t>
      </w:r>
      <w:r w:rsidRPr="007C517F">
        <w:rPr>
          <w:rFonts w:ascii="Times New Roman" w:hAnsi="Times New Roman" w:cs="Times New Roman"/>
          <w:sz w:val="24"/>
          <w:szCs w:val="24"/>
        </w:rPr>
        <w:t>lisanslandırma işlemi tamamlanır.</w:t>
      </w:r>
    </w:p>
    <w:p w:rsidR="006A1DFC" w:rsidRPr="007C517F" w:rsidRDefault="00032FBB"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g</w:t>
      </w:r>
      <w:r w:rsidR="006A1DFC" w:rsidRPr="007C517F">
        <w:rPr>
          <w:rFonts w:ascii="Times New Roman" w:hAnsi="Times New Roman" w:cs="Times New Roman"/>
          <w:sz w:val="24"/>
          <w:szCs w:val="24"/>
        </w:rPr>
        <w:t>) Firma lisans süresi 5 yıldır. Firmaya bağlı</w:t>
      </w:r>
      <w:r w:rsidR="0058383F"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araç lisansı geçerlilik süresi, firma lisansı geçerlilik süresini aşamaz.</w:t>
      </w:r>
    </w:p>
    <w:p w:rsidR="008D0010" w:rsidRPr="007C517F" w:rsidRDefault="008D0010"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ğ</w:t>
      </w:r>
      <w:r w:rsidR="006A1DFC" w:rsidRPr="007C517F">
        <w:rPr>
          <w:rFonts w:ascii="Times New Roman" w:hAnsi="Times New Roman" w:cs="Times New Roman"/>
          <w:sz w:val="24"/>
          <w:szCs w:val="24"/>
        </w:rPr>
        <w:t xml:space="preserve">) </w:t>
      </w:r>
      <w:r w:rsidRPr="007C517F">
        <w:rPr>
          <w:rFonts w:ascii="Times New Roman" w:hAnsi="Times New Roman" w:cs="Times New Roman"/>
          <w:sz w:val="24"/>
          <w:szCs w:val="24"/>
        </w:rPr>
        <w:t xml:space="preserve">Lisans süresi sonunda firmanın talep </w:t>
      </w:r>
      <w:r w:rsidR="00E60C32" w:rsidRPr="007C517F">
        <w:rPr>
          <w:rFonts w:ascii="Times New Roman" w:hAnsi="Times New Roman" w:cs="Times New Roman"/>
          <w:sz w:val="24"/>
          <w:szCs w:val="24"/>
        </w:rPr>
        <w:t>etmesi ve</w:t>
      </w:r>
      <w:r w:rsidRPr="007C517F">
        <w:rPr>
          <w:rFonts w:ascii="Times New Roman" w:hAnsi="Times New Roman" w:cs="Times New Roman"/>
          <w:sz w:val="24"/>
          <w:szCs w:val="24"/>
        </w:rPr>
        <w:t xml:space="preserve"> lisans için gerekli şartların halen sağlandığının belgelenmesi halinde lisanslar yenilenir.</w:t>
      </w:r>
      <w:r w:rsidR="00CF5A06" w:rsidRPr="007C517F">
        <w:rPr>
          <w:rFonts w:ascii="Times New Roman" w:hAnsi="Times New Roman" w:cs="Times New Roman"/>
          <w:sz w:val="24"/>
          <w:szCs w:val="24"/>
        </w:rPr>
        <w:t xml:space="preserve"> </w:t>
      </w:r>
    </w:p>
    <w:p w:rsidR="006A1DFC" w:rsidRPr="007C517F" w:rsidRDefault="00B54C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h)</w:t>
      </w:r>
      <w:r w:rsidR="008D0010"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Lisans yenileme başvuruları mevcut lisansın bitiş tarihinden en az 45 gün öncesinde ilgili il müdürlüğüne yapılır. Lisans süresinin bitmesi halinde yeni lisans belgesi düzenlenene kadar taşıma işlemi yapılamaz.</w:t>
      </w:r>
    </w:p>
    <w:p w:rsidR="006A1DFC" w:rsidRPr="007C517F" w:rsidRDefault="00B54C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ı</w:t>
      </w:r>
      <w:r w:rsidR="006A1DFC" w:rsidRPr="007C517F">
        <w:rPr>
          <w:rFonts w:ascii="Times New Roman" w:hAnsi="Times New Roman" w:cs="Times New Roman"/>
          <w:sz w:val="24"/>
          <w:szCs w:val="24"/>
        </w:rPr>
        <w:t>) Firma lisansı ve araç lisansı</w:t>
      </w:r>
      <w:r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 xml:space="preserve">ücretleri her yıl </w:t>
      </w:r>
      <w:r w:rsidR="00CF5A06" w:rsidRPr="007C517F">
        <w:rPr>
          <w:rFonts w:ascii="Times New Roman" w:hAnsi="Times New Roman" w:cs="Times New Roman"/>
          <w:sz w:val="24"/>
          <w:szCs w:val="24"/>
        </w:rPr>
        <w:t>Bakanlık</w:t>
      </w:r>
      <w:r w:rsidR="006A1DFC" w:rsidRPr="007C517F">
        <w:rPr>
          <w:rFonts w:ascii="Times New Roman" w:hAnsi="Times New Roman" w:cs="Times New Roman"/>
          <w:sz w:val="24"/>
          <w:szCs w:val="24"/>
        </w:rPr>
        <w:t xml:space="preserve"> Döner Sermaye İşletmesi Müdürlüğü tarafından belirlenir. Mevcut firma lisansına sonradan eklenen her araç için araç lisans belgesi ücreti alınır. Yeni eklenen araç lisanslarıyla birlikte firma lisansı yenilenir</w:t>
      </w:r>
      <w:r w:rsidR="00F05670">
        <w:rPr>
          <w:rFonts w:ascii="Times New Roman" w:hAnsi="Times New Roman" w:cs="Times New Roman"/>
          <w:sz w:val="24"/>
          <w:szCs w:val="24"/>
        </w:rPr>
        <w:t>,</w:t>
      </w:r>
      <w:r w:rsidR="006A1DFC" w:rsidRPr="007C517F">
        <w:rPr>
          <w:rFonts w:ascii="Times New Roman" w:hAnsi="Times New Roman" w:cs="Times New Roman"/>
          <w:sz w:val="24"/>
          <w:szCs w:val="24"/>
        </w:rPr>
        <w:t xml:space="preserve"> ancak firma lisans süresi uzatılmaz ve firma lisans ücreti tekrar alınmaz.</w:t>
      </w:r>
    </w:p>
    <w:p w:rsidR="006A1DFC" w:rsidRPr="007C517F" w:rsidRDefault="00B54C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i</w:t>
      </w:r>
      <w:r w:rsidR="000E7A58" w:rsidRPr="007C517F">
        <w:rPr>
          <w:rFonts w:ascii="Times New Roman" w:hAnsi="Times New Roman" w:cs="Times New Roman"/>
          <w:sz w:val="24"/>
          <w:szCs w:val="24"/>
        </w:rPr>
        <w:t xml:space="preserve">) Firma ve firmaya bağlı her bir araç için </w:t>
      </w:r>
      <w:r w:rsidR="004F0BE9">
        <w:rPr>
          <w:rFonts w:ascii="Times New Roman" w:hAnsi="Times New Roman" w:cs="Times New Roman"/>
          <w:sz w:val="24"/>
          <w:szCs w:val="24"/>
        </w:rPr>
        <w:t xml:space="preserve">bu tebliğin </w:t>
      </w:r>
      <w:r w:rsidR="00D26676" w:rsidRPr="007C517F">
        <w:rPr>
          <w:rFonts w:ascii="Times New Roman" w:hAnsi="Times New Roman" w:cs="Times New Roman"/>
          <w:sz w:val="24"/>
          <w:szCs w:val="24"/>
        </w:rPr>
        <w:t>ek</w:t>
      </w:r>
      <w:r w:rsidR="000E7A58" w:rsidRPr="007C517F">
        <w:rPr>
          <w:rFonts w:ascii="Times New Roman" w:hAnsi="Times New Roman" w:cs="Times New Roman"/>
          <w:sz w:val="24"/>
          <w:szCs w:val="24"/>
        </w:rPr>
        <w:t>-</w:t>
      </w:r>
      <w:r w:rsidR="00507F7E" w:rsidRPr="007C517F">
        <w:rPr>
          <w:rFonts w:ascii="Times New Roman" w:hAnsi="Times New Roman" w:cs="Times New Roman"/>
          <w:sz w:val="24"/>
          <w:szCs w:val="24"/>
        </w:rPr>
        <w:t xml:space="preserve">2 </w:t>
      </w:r>
      <w:r w:rsidR="000E7A58" w:rsidRPr="007C517F">
        <w:rPr>
          <w:rFonts w:ascii="Times New Roman" w:hAnsi="Times New Roman" w:cs="Times New Roman"/>
          <w:sz w:val="24"/>
          <w:szCs w:val="24"/>
        </w:rPr>
        <w:t xml:space="preserve">ve </w:t>
      </w:r>
      <w:r w:rsidR="00D26676" w:rsidRPr="007C517F">
        <w:rPr>
          <w:rFonts w:ascii="Times New Roman" w:hAnsi="Times New Roman" w:cs="Times New Roman"/>
          <w:sz w:val="24"/>
          <w:szCs w:val="24"/>
        </w:rPr>
        <w:t>e</w:t>
      </w:r>
      <w:r w:rsidR="000E7A58" w:rsidRPr="007C517F">
        <w:rPr>
          <w:rFonts w:ascii="Times New Roman" w:hAnsi="Times New Roman" w:cs="Times New Roman"/>
          <w:sz w:val="24"/>
          <w:szCs w:val="24"/>
        </w:rPr>
        <w:t>k-</w:t>
      </w:r>
      <w:r w:rsidR="00507F7E" w:rsidRPr="007C517F">
        <w:rPr>
          <w:rFonts w:ascii="Times New Roman" w:hAnsi="Times New Roman" w:cs="Times New Roman"/>
          <w:sz w:val="24"/>
          <w:szCs w:val="24"/>
        </w:rPr>
        <w:t>3</w:t>
      </w:r>
      <w:r w:rsidR="00D26676" w:rsidRPr="007C517F">
        <w:rPr>
          <w:rFonts w:ascii="Times New Roman" w:hAnsi="Times New Roman" w:cs="Times New Roman"/>
          <w:sz w:val="24"/>
          <w:szCs w:val="24"/>
        </w:rPr>
        <w:t>’</w:t>
      </w:r>
      <w:r w:rsidR="004F0BE9">
        <w:rPr>
          <w:rFonts w:ascii="Times New Roman" w:hAnsi="Times New Roman" w:cs="Times New Roman"/>
          <w:sz w:val="24"/>
          <w:szCs w:val="24"/>
        </w:rPr>
        <w:t>ünd</w:t>
      </w:r>
      <w:r w:rsidR="00D26676" w:rsidRPr="007C517F">
        <w:rPr>
          <w:rFonts w:ascii="Times New Roman" w:hAnsi="Times New Roman" w:cs="Times New Roman"/>
          <w:sz w:val="24"/>
          <w:szCs w:val="24"/>
        </w:rPr>
        <w:t xml:space="preserve">e </w:t>
      </w:r>
      <w:r w:rsidR="000E7A58" w:rsidRPr="007C517F">
        <w:rPr>
          <w:rFonts w:ascii="Times New Roman" w:hAnsi="Times New Roman" w:cs="Times New Roman"/>
          <w:sz w:val="24"/>
          <w:szCs w:val="24"/>
        </w:rPr>
        <w:t xml:space="preserve">örnekleri verilen lisans belgeleri il müdürlüklerince </w:t>
      </w:r>
      <w:proofErr w:type="spellStart"/>
      <w:r w:rsidR="000E7A58" w:rsidRPr="007C517F">
        <w:rPr>
          <w:rFonts w:ascii="Times New Roman" w:hAnsi="Times New Roman" w:cs="Times New Roman"/>
          <w:sz w:val="24"/>
          <w:szCs w:val="24"/>
        </w:rPr>
        <w:t>MoTAT</w:t>
      </w:r>
      <w:proofErr w:type="spellEnd"/>
      <w:r w:rsidR="000E7A58" w:rsidRPr="007C517F">
        <w:rPr>
          <w:rFonts w:ascii="Times New Roman" w:hAnsi="Times New Roman" w:cs="Times New Roman"/>
          <w:sz w:val="24"/>
          <w:szCs w:val="24"/>
        </w:rPr>
        <w:t xml:space="preserve"> sistemi kullanılarak ayrı ayrı düzenlenir, sistem tarafından otomatik lisans numarası üretilir</w:t>
      </w:r>
      <w:r w:rsidR="00D26676" w:rsidRPr="007C517F">
        <w:rPr>
          <w:rFonts w:ascii="Times New Roman" w:hAnsi="Times New Roman" w:cs="Times New Roman"/>
          <w:sz w:val="24"/>
          <w:szCs w:val="24"/>
        </w:rPr>
        <w:t xml:space="preserve">, </w:t>
      </w:r>
      <w:r w:rsidR="000E7A58" w:rsidRPr="007C517F">
        <w:rPr>
          <w:rFonts w:ascii="Times New Roman" w:hAnsi="Times New Roman" w:cs="Times New Roman"/>
          <w:sz w:val="24"/>
          <w:szCs w:val="24"/>
        </w:rPr>
        <w:t>matbu lisans belgesi çıktısı sistem üzerinden alınarak imzalanır ve firmaya teslim edilir.</w:t>
      </w:r>
    </w:p>
    <w:p w:rsidR="006A1DFC" w:rsidRPr="007C517F" w:rsidRDefault="00B54C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j</w:t>
      </w:r>
      <w:r w:rsidR="006A1DFC" w:rsidRPr="007C517F">
        <w:rPr>
          <w:rFonts w:ascii="Times New Roman" w:hAnsi="Times New Roman" w:cs="Times New Roman"/>
          <w:sz w:val="24"/>
          <w:szCs w:val="24"/>
        </w:rPr>
        <w:t>) Mevzuata aykırı fiillerden dolayı</w:t>
      </w:r>
      <w:r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firma lisansının iptal edilmesi durumunda firma lisansına bağlı tüm araç lisansları da iptal edilir. Lisansı iptal edilen firmaya iptal tarihinden itibaren 6 ay süreyle yeni lisans belgesi düzenlenmez.</w:t>
      </w:r>
    </w:p>
    <w:p w:rsidR="006A1DFC" w:rsidRPr="007C517F" w:rsidRDefault="00B54C1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k</w:t>
      </w:r>
      <w:r w:rsidR="006A1DFC" w:rsidRPr="007C517F">
        <w:rPr>
          <w:rFonts w:ascii="Times New Roman" w:hAnsi="Times New Roman" w:cs="Times New Roman"/>
          <w:sz w:val="24"/>
          <w:szCs w:val="24"/>
        </w:rPr>
        <w:t>) Firma lisansı</w:t>
      </w:r>
      <w:r w:rsidR="00523D02" w:rsidRPr="007C517F">
        <w:rPr>
          <w:rFonts w:ascii="Times New Roman" w:hAnsi="Times New Roman" w:cs="Times New Roman"/>
          <w:sz w:val="24"/>
          <w:szCs w:val="24"/>
        </w:rPr>
        <w:t>yla birlikte</w:t>
      </w:r>
      <w:r w:rsidR="006A1DFC" w:rsidRPr="007C517F">
        <w:rPr>
          <w:rFonts w:ascii="Times New Roman" w:hAnsi="Times New Roman" w:cs="Times New Roman"/>
          <w:sz w:val="24"/>
          <w:szCs w:val="24"/>
        </w:rPr>
        <w:t xml:space="preserve"> en az bir araç için lisans alınması zorunludur. Tek başına firma lisansı ya da tek başına araç lisansı verilemez.</w:t>
      </w:r>
    </w:p>
    <w:p w:rsidR="006A1DFC" w:rsidRPr="007C517F" w:rsidRDefault="008E07F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l</w:t>
      </w:r>
      <w:r w:rsidR="006A1DFC" w:rsidRPr="007C517F">
        <w:rPr>
          <w:rFonts w:ascii="Times New Roman" w:hAnsi="Times New Roman" w:cs="Times New Roman"/>
          <w:sz w:val="24"/>
          <w:szCs w:val="24"/>
        </w:rPr>
        <w:t>) Atık taşıma firma lisansı ve atık taşıma araç lisansı devredilemez. Lisans alma şartlarında bir değişiklik olması</w:t>
      </w:r>
      <w:r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durumunda lisans yenilenir.</w:t>
      </w:r>
    </w:p>
    <w:p w:rsidR="006A1DFC" w:rsidRPr="007C517F" w:rsidRDefault="008E07F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m</w:t>
      </w:r>
      <w:r w:rsidR="006A1DFC" w:rsidRPr="007C517F">
        <w:rPr>
          <w:rFonts w:ascii="Times New Roman" w:hAnsi="Times New Roman" w:cs="Times New Roman"/>
          <w:sz w:val="24"/>
          <w:szCs w:val="24"/>
        </w:rPr>
        <w:t>) Firma lisansı, firmanın merkez adresinin ticaret sicile kayıtlı olduğu ilin il müdürlüğünce düzenlenir. Bu lisansa bağlı olmak koşuluyla, atık taşıyacak araçlar için</w:t>
      </w:r>
      <w:r w:rsidR="00F7158F">
        <w:rPr>
          <w:rFonts w:ascii="Times New Roman" w:hAnsi="Times New Roman" w:cs="Times New Roman"/>
          <w:sz w:val="24"/>
          <w:szCs w:val="24"/>
        </w:rPr>
        <w:t xml:space="preserve"> atık</w:t>
      </w:r>
      <w:r w:rsidR="006A1DFC" w:rsidRPr="007C517F">
        <w:rPr>
          <w:rFonts w:ascii="Times New Roman" w:hAnsi="Times New Roman" w:cs="Times New Roman"/>
          <w:sz w:val="24"/>
          <w:szCs w:val="24"/>
        </w:rPr>
        <w:t xml:space="preserve"> taşıma lisansı</w:t>
      </w:r>
      <w:r w:rsidRPr="007C517F">
        <w:rPr>
          <w:rFonts w:ascii="Times New Roman" w:hAnsi="Times New Roman" w:cs="Times New Roman"/>
          <w:sz w:val="24"/>
          <w:szCs w:val="24"/>
        </w:rPr>
        <w:t xml:space="preserve"> </w:t>
      </w:r>
      <w:r w:rsidR="006A1DFC" w:rsidRPr="007C517F">
        <w:rPr>
          <w:rFonts w:ascii="Times New Roman" w:hAnsi="Times New Roman" w:cs="Times New Roman"/>
          <w:sz w:val="24"/>
          <w:szCs w:val="24"/>
        </w:rPr>
        <w:t xml:space="preserve">farklı bir il müdürlüğünce düzenlenebilir. Yeni düzenlenen araç lisansına ilişkin bilgiler firma lisansını veren il müdürlüğüne </w:t>
      </w:r>
      <w:proofErr w:type="spellStart"/>
      <w:r w:rsidR="006A1DFC" w:rsidRPr="007C517F">
        <w:rPr>
          <w:rFonts w:ascii="Times New Roman" w:hAnsi="Times New Roman" w:cs="Times New Roman"/>
          <w:sz w:val="24"/>
          <w:szCs w:val="24"/>
        </w:rPr>
        <w:t>MoTAT</w:t>
      </w:r>
      <w:proofErr w:type="spellEnd"/>
      <w:r w:rsidR="006A1DFC" w:rsidRPr="007C517F">
        <w:rPr>
          <w:rFonts w:ascii="Times New Roman" w:hAnsi="Times New Roman" w:cs="Times New Roman"/>
          <w:sz w:val="24"/>
          <w:szCs w:val="24"/>
        </w:rPr>
        <w:t xml:space="preserve"> sistemi üzerinden çevrimiçi olarak gönderilir. Firma lisans belgesi yeni eklenen araç lisanslarını da içerecek şekilde firma lisansının verildiği il müdürlüğünce yenilenir.</w:t>
      </w:r>
    </w:p>
    <w:p w:rsidR="006A1DFC" w:rsidRPr="007C517F" w:rsidRDefault="008E07F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n</w:t>
      </w:r>
      <w:r w:rsidR="006A1DFC" w:rsidRPr="007C517F">
        <w:rPr>
          <w:rFonts w:ascii="Times New Roman" w:hAnsi="Times New Roman" w:cs="Times New Roman"/>
          <w:sz w:val="24"/>
          <w:szCs w:val="24"/>
        </w:rPr>
        <w:t xml:space="preserve">) </w:t>
      </w:r>
      <w:r w:rsidR="00F7158F">
        <w:rPr>
          <w:rFonts w:ascii="Times New Roman" w:hAnsi="Times New Roman" w:cs="Times New Roman"/>
          <w:sz w:val="24"/>
          <w:szCs w:val="24"/>
        </w:rPr>
        <w:t>Atık t</w:t>
      </w:r>
      <w:r w:rsidR="006A1DFC" w:rsidRPr="007C517F">
        <w:rPr>
          <w:rFonts w:ascii="Times New Roman" w:hAnsi="Times New Roman" w:cs="Times New Roman"/>
          <w:sz w:val="24"/>
          <w:szCs w:val="24"/>
        </w:rPr>
        <w:t>aşıma lisansı alan firmalar, araç lisansına yeni atık kodu eklenmesi talebini, aracın lisans alımı tarihini takip eden 30 günden sonra yapabilir. Yeni atık kodu eklenmesi durumunda firma lisansı ve araç lisansı</w:t>
      </w:r>
      <w:r w:rsidRPr="007C517F">
        <w:rPr>
          <w:rFonts w:ascii="Times New Roman" w:hAnsi="Times New Roman" w:cs="Times New Roman"/>
          <w:sz w:val="24"/>
          <w:szCs w:val="24"/>
        </w:rPr>
        <w:t xml:space="preserve"> yenilenir ancak</w:t>
      </w:r>
      <w:r w:rsidR="006A1DFC" w:rsidRPr="007C517F">
        <w:rPr>
          <w:rFonts w:ascii="Times New Roman" w:hAnsi="Times New Roman" w:cs="Times New Roman"/>
          <w:sz w:val="24"/>
          <w:szCs w:val="24"/>
        </w:rPr>
        <w:t xml:space="preserve"> süreleri uzatılmaz ve lisans ücreti alınmaz.</w:t>
      </w:r>
    </w:p>
    <w:p w:rsidR="00606BF6" w:rsidRPr="007C517F" w:rsidRDefault="00606BF6"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o) “O” sınıfı römorklu (</w:t>
      </w:r>
      <w:proofErr w:type="spellStart"/>
      <w:r w:rsidRPr="007C517F">
        <w:rPr>
          <w:rFonts w:ascii="Times New Roman" w:hAnsi="Times New Roman" w:cs="Times New Roman"/>
          <w:sz w:val="24"/>
          <w:szCs w:val="24"/>
        </w:rPr>
        <w:t>dorse</w:t>
      </w:r>
      <w:proofErr w:type="spellEnd"/>
      <w:r w:rsidRPr="007C517F">
        <w:rPr>
          <w:rFonts w:ascii="Times New Roman" w:hAnsi="Times New Roman" w:cs="Times New Roman"/>
          <w:sz w:val="24"/>
          <w:szCs w:val="24"/>
        </w:rPr>
        <w:t xml:space="preserve">) araçlar kullanılarak yapılacak taşıma işlemleri için römorka lisans belgesi düzenlenir. Römorku çekecek çekici için lisans belgesi düzenlenmez ancak çekiciye ilişkin bilgiler </w:t>
      </w:r>
      <w:proofErr w:type="spellStart"/>
      <w:r w:rsidRPr="007C517F">
        <w:rPr>
          <w:rFonts w:ascii="Times New Roman" w:hAnsi="Times New Roman" w:cs="Times New Roman"/>
          <w:sz w:val="24"/>
          <w:szCs w:val="24"/>
        </w:rPr>
        <w:t>MoTAT</w:t>
      </w:r>
      <w:proofErr w:type="spellEnd"/>
      <w:r w:rsidRPr="007C517F">
        <w:rPr>
          <w:rFonts w:ascii="Times New Roman" w:hAnsi="Times New Roman" w:cs="Times New Roman"/>
          <w:sz w:val="24"/>
          <w:szCs w:val="24"/>
        </w:rPr>
        <w:t xml:space="preserve"> sisteminde kayıt altına alınır ve plakası araç lisans belgesinde belirtilir. Römorklar kayıtlı çekiciler dışında başka çekicilerle kullanılamaz.</w:t>
      </w:r>
    </w:p>
    <w:p w:rsidR="00606BF6" w:rsidRPr="007C517F" w:rsidRDefault="00606BF6" w:rsidP="009325AE">
      <w:pPr>
        <w:spacing w:after="0" w:line="240" w:lineRule="atLeast"/>
        <w:ind w:firstLine="566"/>
        <w:jc w:val="both"/>
        <w:rPr>
          <w:rFonts w:ascii="Times New Roman" w:hAnsi="Times New Roman" w:cs="Times New Roman"/>
          <w:sz w:val="24"/>
          <w:szCs w:val="24"/>
        </w:rPr>
      </w:pPr>
    </w:p>
    <w:p w:rsidR="001870EF" w:rsidRPr="007C517F" w:rsidRDefault="001870EF"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Lisans alacak firmaların araçlarında aranacak şartlar</w:t>
      </w:r>
    </w:p>
    <w:p w:rsidR="001870EF" w:rsidRPr="007C517F" w:rsidRDefault="001870EF"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14 –</w:t>
      </w:r>
      <w:r w:rsidRPr="007C517F">
        <w:rPr>
          <w:rFonts w:ascii="Times New Roman" w:hAnsi="Times New Roman" w:cs="Times New Roman"/>
          <w:sz w:val="24"/>
          <w:szCs w:val="24"/>
        </w:rPr>
        <w:t xml:space="preserve"> (1) Lisans alacak araçlar için aşağıdaki şartlar aranır</w:t>
      </w:r>
      <w:r w:rsidR="00F05670">
        <w:rPr>
          <w:rFonts w:ascii="Times New Roman" w:hAnsi="Times New Roman" w:cs="Times New Roman"/>
          <w:sz w:val="24"/>
          <w:szCs w:val="24"/>
        </w:rPr>
        <w:t>;</w:t>
      </w:r>
    </w:p>
    <w:p w:rsidR="004464C4" w:rsidRPr="007C517F" w:rsidRDefault="004464C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Lisans başvuru tarihinde</w:t>
      </w:r>
      <w:r w:rsidR="00B149B8" w:rsidRPr="007C517F">
        <w:rPr>
          <w:rFonts w:ascii="Times New Roman" w:hAnsi="Times New Roman" w:cs="Times New Roman"/>
          <w:sz w:val="24"/>
          <w:szCs w:val="24"/>
        </w:rPr>
        <w:t xml:space="preserve"> </w:t>
      </w:r>
      <w:r w:rsidRPr="007C517F">
        <w:rPr>
          <w:rFonts w:ascii="Times New Roman" w:hAnsi="Times New Roman" w:cs="Times New Roman"/>
          <w:sz w:val="24"/>
          <w:szCs w:val="24"/>
        </w:rPr>
        <w:t>atık taşıyacak araçların model yaşı 10’dan büyük olamaz. Karayolu Trafik Yönetmeliği’nde yer alan “M” kategorisi araçlar ve “O” kategorisi araçlar hariç motorsuz araçlara lisans belgesi düzenlenmez.</w:t>
      </w:r>
      <w:r w:rsidR="00AD70FE" w:rsidRPr="007C517F">
        <w:rPr>
          <w:rFonts w:ascii="Times New Roman" w:hAnsi="Times New Roman" w:cs="Times New Roman"/>
          <w:sz w:val="24"/>
          <w:szCs w:val="24"/>
        </w:rPr>
        <w:t xml:space="preserve"> </w:t>
      </w:r>
    </w:p>
    <w:p w:rsidR="001870EF" w:rsidRPr="007C517F" w:rsidRDefault="004464C4"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w:t>
      </w:r>
      <w:r w:rsidR="001870EF" w:rsidRPr="007C517F">
        <w:rPr>
          <w:rFonts w:ascii="Times New Roman" w:hAnsi="Times New Roman" w:cs="Times New Roman"/>
          <w:sz w:val="24"/>
          <w:szCs w:val="24"/>
        </w:rPr>
        <w:t xml:space="preserve">) Atık taşıma lisansı düzenlenecek olan aracın, Karayolu Taşıma Yönetmeliği hükümlerine uygun olarak verilmiş geçerli yetki belgesine </w:t>
      </w:r>
      <w:r w:rsidR="00045982" w:rsidRPr="007C517F">
        <w:rPr>
          <w:rFonts w:ascii="Times New Roman" w:hAnsi="Times New Roman" w:cs="Times New Roman"/>
          <w:sz w:val="24"/>
          <w:szCs w:val="24"/>
        </w:rPr>
        <w:t>(C1, C2, K1, K2, L1, L2)</w:t>
      </w:r>
      <w:r w:rsidR="001870EF" w:rsidRPr="007C517F">
        <w:rPr>
          <w:rFonts w:ascii="Times New Roman" w:hAnsi="Times New Roman" w:cs="Times New Roman"/>
          <w:sz w:val="24"/>
          <w:szCs w:val="24"/>
        </w:rPr>
        <w:t xml:space="preserve"> </w:t>
      </w:r>
      <w:r w:rsidRPr="007C517F">
        <w:rPr>
          <w:rFonts w:ascii="Times New Roman" w:hAnsi="Times New Roman" w:cs="Times New Roman"/>
          <w:sz w:val="24"/>
          <w:szCs w:val="24"/>
        </w:rPr>
        <w:t>kayıtlı</w:t>
      </w:r>
      <w:r w:rsidR="001870EF" w:rsidRPr="007C517F">
        <w:rPr>
          <w:rFonts w:ascii="Times New Roman" w:hAnsi="Times New Roman" w:cs="Times New Roman"/>
          <w:sz w:val="24"/>
          <w:szCs w:val="24"/>
        </w:rPr>
        <w:t xml:space="preserve"> olması gerekir.</w:t>
      </w:r>
    </w:p>
    <w:p w:rsidR="00E933C1"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 Lisanslı araçlarda mobil cihaz bulunması zorunludur.</w:t>
      </w:r>
    </w:p>
    <w:p w:rsidR="00836261"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w:t>
      </w:r>
      <w:r w:rsidR="00676290"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Tıbbi atıkların ta</w:t>
      </w:r>
      <w:r w:rsidR="00941C83" w:rsidRPr="007C517F">
        <w:rPr>
          <w:rFonts w:ascii="Times New Roman" w:hAnsi="Times New Roman" w:cs="Times New Roman"/>
          <w:sz w:val="24"/>
          <w:szCs w:val="24"/>
        </w:rPr>
        <w:t xml:space="preserve">şınacağı araçların </w:t>
      </w:r>
      <w:r w:rsidR="004F0BE9">
        <w:rPr>
          <w:rFonts w:ascii="Times New Roman" w:hAnsi="Times New Roman" w:cs="Times New Roman"/>
          <w:sz w:val="24"/>
          <w:szCs w:val="24"/>
        </w:rPr>
        <w:t xml:space="preserve">bu </w:t>
      </w:r>
      <w:r w:rsidR="004F0BE9" w:rsidRPr="007C517F">
        <w:rPr>
          <w:rFonts w:ascii="Times New Roman" w:hAnsi="Times New Roman" w:cs="Times New Roman"/>
          <w:sz w:val="24"/>
          <w:szCs w:val="24"/>
        </w:rPr>
        <w:t>tebliğ</w:t>
      </w:r>
      <w:r w:rsidR="004F0BE9">
        <w:rPr>
          <w:rFonts w:ascii="Times New Roman" w:hAnsi="Times New Roman" w:cs="Times New Roman"/>
          <w:sz w:val="24"/>
          <w:szCs w:val="24"/>
        </w:rPr>
        <w:t>in</w:t>
      </w:r>
      <w:r w:rsidR="004F0BE9" w:rsidRPr="007C517F">
        <w:rPr>
          <w:rFonts w:ascii="Times New Roman" w:hAnsi="Times New Roman" w:cs="Times New Roman"/>
          <w:sz w:val="24"/>
          <w:szCs w:val="24"/>
        </w:rPr>
        <w:t xml:space="preserve"> </w:t>
      </w:r>
      <w:r w:rsidR="00941C83" w:rsidRPr="007C517F">
        <w:rPr>
          <w:rFonts w:ascii="Times New Roman" w:hAnsi="Times New Roman" w:cs="Times New Roman"/>
          <w:sz w:val="24"/>
          <w:szCs w:val="24"/>
        </w:rPr>
        <w:t>e</w:t>
      </w:r>
      <w:r w:rsidR="001870EF" w:rsidRPr="007C517F">
        <w:rPr>
          <w:rFonts w:ascii="Times New Roman" w:hAnsi="Times New Roman" w:cs="Times New Roman"/>
          <w:sz w:val="24"/>
          <w:szCs w:val="24"/>
        </w:rPr>
        <w:t>k-</w:t>
      </w:r>
      <w:r w:rsidR="0099562F" w:rsidRPr="007C517F">
        <w:rPr>
          <w:rFonts w:ascii="Times New Roman" w:hAnsi="Times New Roman" w:cs="Times New Roman"/>
          <w:sz w:val="24"/>
          <w:szCs w:val="24"/>
        </w:rPr>
        <w:t>4</w:t>
      </w:r>
      <w:r w:rsidR="005C7388" w:rsidRPr="007C517F">
        <w:rPr>
          <w:rFonts w:ascii="Times New Roman" w:hAnsi="Times New Roman" w:cs="Times New Roman"/>
          <w:sz w:val="24"/>
          <w:szCs w:val="24"/>
        </w:rPr>
        <w:t>’</w:t>
      </w:r>
      <w:r w:rsidR="00F51A24">
        <w:rPr>
          <w:rFonts w:ascii="Times New Roman" w:hAnsi="Times New Roman" w:cs="Times New Roman"/>
          <w:sz w:val="24"/>
          <w:szCs w:val="24"/>
        </w:rPr>
        <w:t>ünde</w:t>
      </w:r>
      <w:r w:rsidR="001870EF" w:rsidRPr="007C517F">
        <w:rPr>
          <w:rFonts w:ascii="Times New Roman" w:hAnsi="Times New Roman" w:cs="Times New Roman"/>
          <w:sz w:val="24"/>
          <w:szCs w:val="24"/>
        </w:rPr>
        <w:t xml:space="preserve"> belirtilen teknik özelliklere sahip olması gerekir.</w:t>
      </w:r>
    </w:p>
    <w:p w:rsidR="001870EF"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lastRenderedPageBreak/>
        <w:t>d</w:t>
      </w:r>
      <w:r w:rsidR="00A35620" w:rsidRPr="007C517F">
        <w:rPr>
          <w:rFonts w:ascii="Times New Roman" w:hAnsi="Times New Roman" w:cs="Times New Roman"/>
          <w:sz w:val="24"/>
          <w:szCs w:val="24"/>
        </w:rPr>
        <w:t>)</w:t>
      </w:r>
      <w:r w:rsidR="00F51A24">
        <w:rPr>
          <w:rFonts w:ascii="Times New Roman" w:hAnsi="Times New Roman" w:cs="Times New Roman"/>
          <w:sz w:val="24"/>
          <w:szCs w:val="24"/>
        </w:rPr>
        <w:t xml:space="preserve"> </w:t>
      </w:r>
      <w:r w:rsidR="00A35620" w:rsidRPr="007C517F">
        <w:rPr>
          <w:rFonts w:ascii="Times New Roman" w:hAnsi="Times New Roman" w:cs="Times New Roman"/>
          <w:sz w:val="24"/>
          <w:szCs w:val="24"/>
        </w:rPr>
        <w:t>Tehlikeli Maddelerin Karayoluyla T</w:t>
      </w:r>
      <w:r w:rsidR="00EF5266" w:rsidRPr="007C517F">
        <w:rPr>
          <w:rFonts w:ascii="Times New Roman" w:hAnsi="Times New Roman" w:cs="Times New Roman"/>
          <w:sz w:val="24"/>
          <w:szCs w:val="24"/>
        </w:rPr>
        <w:t>aşınması Hakkında Yönetmelikte belirtilen tehlike etiketleri ve</w:t>
      </w:r>
      <w:r w:rsidR="00A35620" w:rsidRPr="007C517F">
        <w:rPr>
          <w:rFonts w:ascii="Times New Roman" w:hAnsi="Times New Roman" w:cs="Times New Roman"/>
          <w:sz w:val="24"/>
          <w:szCs w:val="24"/>
        </w:rPr>
        <w:t xml:space="preserve"> işaretler</w:t>
      </w:r>
      <w:r w:rsidR="00EF5266" w:rsidRPr="007C517F">
        <w:rPr>
          <w:rFonts w:ascii="Times New Roman" w:hAnsi="Times New Roman" w:cs="Times New Roman"/>
          <w:sz w:val="24"/>
          <w:szCs w:val="24"/>
        </w:rPr>
        <w:t>i</w:t>
      </w:r>
      <w:r w:rsidR="00A35620" w:rsidRPr="007C517F">
        <w:rPr>
          <w:rFonts w:ascii="Times New Roman" w:hAnsi="Times New Roman" w:cs="Times New Roman"/>
          <w:sz w:val="24"/>
          <w:szCs w:val="24"/>
        </w:rPr>
        <w:t xml:space="preserve"> taşıma sırasında lisanslı araca takılır. Tankerlerde her bölmede bulunan farklı atıklar için uygun işaretlemeler bulundurulur.</w:t>
      </w:r>
    </w:p>
    <w:p w:rsidR="00E933C1"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w:t>
      </w:r>
      <w:r w:rsidR="001870EF" w:rsidRPr="007C517F">
        <w:rPr>
          <w:rFonts w:ascii="Times New Roman" w:hAnsi="Times New Roman" w:cs="Times New Roman"/>
          <w:sz w:val="24"/>
          <w:szCs w:val="24"/>
        </w:rPr>
        <w:t>) Taşına</w:t>
      </w:r>
      <w:r w:rsidR="002F1C26" w:rsidRPr="007C517F">
        <w:rPr>
          <w:rFonts w:ascii="Times New Roman" w:hAnsi="Times New Roman" w:cs="Times New Roman"/>
          <w:sz w:val="24"/>
          <w:szCs w:val="24"/>
        </w:rPr>
        <w:t>n</w:t>
      </w:r>
      <w:r w:rsidR="001870EF" w:rsidRPr="007C517F">
        <w:rPr>
          <w:rFonts w:ascii="Times New Roman" w:hAnsi="Times New Roman" w:cs="Times New Roman"/>
          <w:sz w:val="24"/>
          <w:szCs w:val="24"/>
        </w:rPr>
        <w:t xml:space="preserve"> atığın fiziksel ve kimyasal özelliğini içeren bilgi ve acil durumda kullanılacak gerekli malzeme</w:t>
      </w:r>
      <w:r w:rsidRPr="007C517F">
        <w:rPr>
          <w:rFonts w:ascii="Times New Roman" w:hAnsi="Times New Roman" w:cs="Times New Roman"/>
          <w:sz w:val="24"/>
          <w:szCs w:val="24"/>
        </w:rPr>
        <w:t xml:space="preserve"> ile acil durumlarda uygulanmak üzere alınacak tedbirlere ilişkin talimatname araçlarda bulundurulur.</w:t>
      </w:r>
    </w:p>
    <w:p w:rsidR="001870EF"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f</w:t>
      </w:r>
      <w:r w:rsidR="001870EF" w:rsidRPr="007C517F">
        <w:rPr>
          <w:rFonts w:ascii="Times New Roman" w:hAnsi="Times New Roman" w:cs="Times New Roman"/>
          <w:sz w:val="24"/>
          <w:szCs w:val="24"/>
        </w:rPr>
        <w:t>) Sıvı atıkların tanker ile taşınması</w:t>
      </w:r>
      <w:r w:rsidR="00606BF6"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durumunda, taşıma araçlarının kasa veya tankları</w:t>
      </w:r>
      <w:r w:rsidR="00204B26" w:rsidRPr="007C517F">
        <w:rPr>
          <w:rFonts w:ascii="Times New Roman" w:hAnsi="Times New Roman" w:cs="Times New Roman"/>
          <w:sz w:val="24"/>
          <w:szCs w:val="24"/>
        </w:rPr>
        <w:t>nın</w:t>
      </w:r>
      <w:r w:rsidR="001870EF" w:rsidRPr="007C517F">
        <w:rPr>
          <w:rFonts w:ascii="Times New Roman" w:hAnsi="Times New Roman" w:cs="Times New Roman"/>
          <w:sz w:val="24"/>
          <w:szCs w:val="24"/>
        </w:rPr>
        <w:t xml:space="preserve"> sızdırmaz ve kolaylıkla temizlenebilir nitelikte olması gerekir.</w:t>
      </w:r>
      <w:r w:rsidR="00592FEF" w:rsidRPr="007C517F">
        <w:rPr>
          <w:rFonts w:ascii="Times New Roman" w:hAnsi="Times New Roman" w:cs="Times New Roman"/>
          <w:sz w:val="24"/>
          <w:szCs w:val="24"/>
        </w:rPr>
        <w:t xml:space="preserve"> </w:t>
      </w:r>
    </w:p>
    <w:p w:rsidR="001870EF"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g</w:t>
      </w:r>
      <w:r w:rsidR="001870EF" w:rsidRPr="007C517F">
        <w:rPr>
          <w:rFonts w:ascii="Times New Roman" w:hAnsi="Times New Roman" w:cs="Times New Roman"/>
          <w:sz w:val="24"/>
          <w:szCs w:val="24"/>
        </w:rPr>
        <w:t>) Taşımanın variller içinde yapılması</w:t>
      </w:r>
      <w:r w:rsidR="00DF1AC7"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durumunda; variller palet üzerinde sabitlendikten sonra araçlara yüklenir. Tıbbi atık taşıma araçları hariç diğer araçların zemininin taşınan atığın toplam hacmine göre sızıntıyı toplayabilecek mazgal yapısı ile donatılması</w:t>
      </w:r>
      <w:r w:rsidR="00DF1AC7"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gerekir.</w:t>
      </w:r>
    </w:p>
    <w:p w:rsidR="001870EF"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ğ</w:t>
      </w:r>
      <w:r w:rsidR="001870EF" w:rsidRPr="007C517F">
        <w:rPr>
          <w:rFonts w:ascii="Times New Roman" w:hAnsi="Times New Roman" w:cs="Times New Roman"/>
          <w:sz w:val="24"/>
          <w:szCs w:val="24"/>
        </w:rPr>
        <w:t xml:space="preserve">) Taşımanın </w:t>
      </w:r>
      <w:proofErr w:type="spellStart"/>
      <w:r w:rsidR="001870EF" w:rsidRPr="007C517F">
        <w:rPr>
          <w:rFonts w:ascii="Times New Roman" w:hAnsi="Times New Roman" w:cs="Times New Roman"/>
          <w:sz w:val="24"/>
          <w:szCs w:val="24"/>
        </w:rPr>
        <w:t>panelvan</w:t>
      </w:r>
      <w:proofErr w:type="spellEnd"/>
      <w:r w:rsidR="001870EF" w:rsidRPr="007C517F">
        <w:rPr>
          <w:rFonts w:ascii="Times New Roman" w:hAnsi="Times New Roman" w:cs="Times New Roman"/>
          <w:sz w:val="24"/>
          <w:szCs w:val="24"/>
        </w:rPr>
        <w:t xml:space="preserve"> tipi araçlarla yapılması durumunda; sürücü ile atık taşınan bölüm</w:t>
      </w:r>
      <w:r w:rsidR="00D12965" w:rsidRPr="007C517F">
        <w:rPr>
          <w:rFonts w:ascii="Times New Roman" w:hAnsi="Times New Roman" w:cs="Times New Roman"/>
          <w:sz w:val="24"/>
          <w:szCs w:val="24"/>
        </w:rPr>
        <w:t>,</w:t>
      </w:r>
      <w:r w:rsidR="001870EF" w:rsidRPr="007C517F">
        <w:rPr>
          <w:rFonts w:ascii="Times New Roman" w:hAnsi="Times New Roman" w:cs="Times New Roman"/>
          <w:sz w:val="24"/>
          <w:szCs w:val="24"/>
        </w:rPr>
        <w:t xml:space="preserve"> atıktan kaynaklanan risklere karşı izole edilir. Bu araçlarda atığın taşındığı yük kısmının üzerinde bir havalandırma bulundurulur.</w:t>
      </w:r>
    </w:p>
    <w:p w:rsidR="001870EF"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h</w:t>
      </w:r>
      <w:r w:rsidR="001870EF" w:rsidRPr="007C517F">
        <w:rPr>
          <w:rFonts w:ascii="Times New Roman" w:hAnsi="Times New Roman" w:cs="Times New Roman"/>
          <w:sz w:val="24"/>
          <w:szCs w:val="24"/>
        </w:rPr>
        <w:t>) Atık, dökme olarak taşınması</w:t>
      </w:r>
      <w:r w:rsidR="00DF1AC7"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durumunda sızdırmaz konteyner türü kasa ile taşınır. Dökme olarak atığın taşınması esnasında başka bir atık taşınamaz.</w:t>
      </w:r>
    </w:p>
    <w:p w:rsidR="00104B7C"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ı</w:t>
      </w:r>
      <w:r w:rsidR="00104B7C" w:rsidRPr="007C517F">
        <w:rPr>
          <w:rFonts w:ascii="Times New Roman" w:hAnsi="Times New Roman" w:cs="Times New Roman"/>
          <w:sz w:val="24"/>
          <w:szCs w:val="24"/>
        </w:rPr>
        <w:t>) Açık kasalı taşıma araçlarında atık yüklendikten sonra üzeri ağ, branda gibi malzeme ile kapatılır.</w:t>
      </w:r>
    </w:p>
    <w:p w:rsidR="00104B7C"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i</w:t>
      </w:r>
      <w:r w:rsidR="00104B7C" w:rsidRPr="007C517F">
        <w:rPr>
          <w:rFonts w:ascii="Times New Roman" w:hAnsi="Times New Roman" w:cs="Times New Roman"/>
          <w:sz w:val="24"/>
          <w:szCs w:val="24"/>
        </w:rPr>
        <w:t>) Tıbbi atıkların taşınmasında “O”</w:t>
      </w:r>
      <w:r w:rsidR="00F51A24">
        <w:rPr>
          <w:rFonts w:ascii="Times New Roman" w:hAnsi="Times New Roman" w:cs="Times New Roman"/>
          <w:sz w:val="24"/>
          <w:szCs w:val="24"/>
        </w:rPr>
        <w:t xml:space="preserve"> </w:t>
      </w:r>
      <w:r w:rsidR="00104B7C" w:rsidRPr="007C517F">
        <w:rPr>
          <w:rFonts w:ascii="Times New Roman" w:hAnsi="Times New Roman" w:cs="Times New Roman"/>
          <w:sz w:val="24"/>
          <w:szCs w:val="24"/>
        </w:rPr>
        <w:t xml:space="preserve">sınıfı </w:t>
      </w:r>
      <w:r w:rsidR="00B20BE0" w:rsidRPr="007C517F">
        <w:rPr>
          <w:rFonts w:ascii="Times New Roman" w:hAnsi="Times New Roman" w:cs="Times New Roman"/>
          <w:sz w:val="24"/>
          <w:szCs w:val="24"/>
        </w:rPr>
        <w:t>römorklu (</w:t>
      </w:r>
      <w:proofErr w:type="spellStart"/>
      <w:r w:rsidR="00B20BE0" w:rsidRPr="007C517F">
        <w:rPr>
          <w:rFonts w:ascii="Times New Roman" w:hAnsi="Times New Roman" w:cs="Times New Roman"/>
          <w:sz w:val="24"/>
          <w:szCs w:val="24"/>
        </w:rPr>
        <w:t>dorse</w:t>
      </w:r>
      <w:proofErr w:type="spellEnd"/>
      <w:r w:rsidR="00B20BE0" w:rsidRPr="007C517F">
        <w:rPr>
          <w:rFonts w:ascii="Times New Roman" w:hAnsi="Times New Roman" w:cs="Times New Roman"/>
          <w:sz w:val="24"/>
          <w:szCs w:val="24"/>
        </w:rPr>
        <w:t xml:space="preserve">), </w:t>
      </w:r>
      <w:proofErr w:type="spellStart"/>
      <w:r w:rsidR="00B20BE0" w:rsidRPr="007C517F">
        <w:rPr>
          <w:rFonts w:ascii="Times New Roman" w:hAnsi="Times New Roman" w:cs="Times New Roman"/>
          <w:sz w:val="24"/>
          <w:szCs w:val="24"/>
        </w:rPr>
        <w:t>panelvan</w:t>
      </w:r>
      <w:proofErr w:type="spellEnd"/>
      <w:r w:rsidR="00D12965" w:rsidRPr="007C517F">
        <w:rPr>
          <w:rFonts w:ascii="Times New Roman" w:hAnsi="Times New Roman" w:cs="Times New Roman"/>
          <w:sz w:val="24"/>
          <w:szCs w:val="24"/>
        </w:rPr>
        <w:t xml:space="preserve">, </w:t>
      </w:r>
      <w:r w:rsidR="00104B7C" w:rsidRPr="007C517F">
        <w:rPr>
          <w:rFonts w:ascii="Times New Roman" w:hAnsi="Times New Roman" w:cs="Times New Roman"/>
          <w:sz w:val="24"/>
          <w:szCs w:val="24"/>
        </w:rPr>
        <w:t>açık kasalı araçlar ile konteyner kullanılmaz. Tıbbi atıklar dökme şeklinde taşınmaz.</w:t>
      </w:r>
    </w:p>
    <w:p w:rsidR="00676290"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j</w:t>
      </w:r>
      <w:r w:rsidR="001870EF" w:rsidRPr="007C517F">
        <w:rPr>
          <w:rFonts w:ascii="Times New Roman" w:hAnsi="Times New Roman" w:cs="Times New Roman"/>
          <w:sz w:val="24"/>
          <w:szCs w:val="24"/>
        </w:rPr>
        <w:t>) Taşımada konteyner kullanılması</w:t>
      </w:r>
      <w:r w:rsidR="00DF1AC7"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halinde konteynerlerin zemini sızıntılara karşı yüksekliği en az 10 cm olan</w:t>
      </w:r>
      <w:r w:rsidR="00DF1AC7" w:rsidRPr="007C517F">
        <w:rPr>
          <w:rFonts w:ascii="Times New Roman" w:hAnsi="Times New Roman" w:cs="Times New Roman"/>
          <w:sz w:val="24"/>
          <w:szCs w:val="24"/>
        </w:rPr>
        <w:t xml:space="preserve"> </w:t>
      </w:r>
      <w:r w:rsidR="001870EF" w:rsidRPr="007C517F">
        <w:rPr>
          <w:rFonts w:ascii="Times New Roman" w:hAnsi="Times New Roman" w:cs="Times New Roman"/>
          <w:sz w:val="24"/>
          <w:szCs w:val="24"/>
        </w:rPr>
        <w:t xml:space="preserve">ızgara sistemi ile donatılır. Konteynerlere lisans düzenlenmemekle birlikte kayıt altına alınması amacıyla konteyner üzerine il müdürlüklerince belirlenen sıra numarası dikey yüksekliği en az 20 cm olacak şekilde firmalarca yazdırılır. Konteynerlere verilecek sıra numaraları </w:t>
      </w:r>
      <w:r w:rsidR="00AD2E31">
        <w:rPr>
          <w:rFonts w:ascii="Times New Roman" w:hAnsi="Times New Roman" w:cs="Times New Roman"/>
          <w:sz w:val="24"/>
          <w:szCs w:val="24"/>
        </w:rPr>
        <w:t>“</w:t>
      </w:r>
      <w:r w:rsidR="001870EF" w:rsidRPr="007C517F">
        <w:rPr>
          <w:rFonts w:ascii="Times New Roman" w:hAnsi="Times New Roman" w:cs="Times New Roman"/>
          <w:sz w:val="24"/>
          <w:szCs w:val="24"/>
        </w:rPr>
        <w:t>taşıma firma lisans n</w:t>
      </w:r>
      <w:r w:rsidR="00AD2E31">
        <w:rPr>
          <w:rFonts w:ascii="Times New Roman" w:hAnsi="Times New Roman" w:cs="Times New Roman"/>
          <w:sz w:val="24"/>
          <w:szCs w:val="24"/>
        </w:rPr>
        <w:t xml:space="preserve">umarası </w:t>
      </w:r>
      <w:r w:rsidR="001870EF" w:rsidRPr="007C517F">
        <w:rPr>
          <w:rFonts w:ascii="Times New Roman" w:hAnsi="Times New Roman" w:cs="Times New Roman"/>
          <w:sz w:val="24"/>
          <w:szCs w:val="24"/>
        </w:rPr>
        <w:t>-</w:t>
      </w:r>
      <w:r w:rsidR="00AD2E31">
        <w:rPr>
          <w:rFonts w:ascii="Times New Roman" w:hAnsi="Times New Roman" w:cs="Times New Roman"/>
          <w:sz w:val="24"/>
          <w:szCs w:val="24"/>
        </w:rPr>
        <w:t xml:space="preserve"> </w:t>
      </w:r>
      <w:r w:rsidR="001870EF" w:rsidRPr="007C517F">
        <w:rPr>
          <w:rFonts w:ascii="Times New Roman" w:hAnsi="Times New Roman" w:cs="Times New Roman"/>
          <w:sz w:val="24"/>
          <w:szCs w:val="24"/>
        </w:rPr>
        <w:t>konteyner sıra n</w:t>
      </w:r>
      <w:r w:rsidR="00AD2E31">
        <w:rPr>
          <w:rFonts w:ascii="Times New Roman" w:hAnsi="Times New Roman" w:cs="Times New Roman"/>
          <w:sz w:val="24"/>
          <w:szCs w:val="24"/>
        </w:rPr>
        <w:t>umarası”</w:t>
      </w:r>
      <w:r w:rsidR="001870EF" w:rsidRPr="007C517F">
        <w:rPr>
          <w:rFonts w:ascii="Times New Roman" w:hAnsi="Times New Roman" w:cs="Times New Roman"/>
          <w:sz w:val="24"/>
          <w:szCs w:val="24"/>
        </w:rPr>
        <w:t xml:space="preserve"> şeklinde düzenlenir.</w:t>
      </w:r>
      <w:r w:rsidR="00B1516F" w:rsidRPr="007C517F">
        <w:rPr>
          <w:rFonts w:ascii="Times New Roman" w:hAnsi="Times New Roman" w:cs="Times New Roman"/>
          <w:sz w:val="24"/>
          <w:szCs w:val="24"/>
        </w:rPr>
        <w:t xml:space="preserve"> </w:t>
      </w:r>
      <w:r w:rsidR="00B149B8" w:rsidRPr="007C517F">
        <w:rPr>
          <w:rFonts w:ascii="Times New Roman" w:hAnsi="Times New Roman" w:cs="Times New Roman"/>
          <w:sz w:val="24"/>
          <w:szCs w:val="24"/>
        </w:rPr>
        <w:t>Konteyner taşıyan araç lisanslandırılır.</w:t>
      </w:r>
    </w:p>
    <w:p w:rsidR="00C052B7" w:rsidRPr="007C517F" w:rsidRDefault="00E933C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k</w:t>
      </w:r>
      <w:r w:rsidR="001870EF" w:rsidRPr="007C517F">
        <w:rPr>
          <w:rFonts w:ascii="Times New Roman" w:hAnsi="Times New Roman" w:cs="Times New Roman"/>
          <w:sz w:val="24"/>
          <w:szCs w:val="24"/>
        </w:rPr>
        <w:t xml:space="preserve">) Araçlarda gerekli koruyucu malzeme olarak eldiven, önlük, emniyet gözlüğü, emniyet ayakkabısı, kuru kimyevi tozlu yangın söndürme cihazı, saçılma ve dökülmelere karşı temizleme kiti bulundurulur. </w:t>
      </w:r>
    </w:p>
    <w:p w:rsidR="00E33AE1" w:rsidRPr="007C517F" w:rsidRDefault="00E33AE1"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l</w:t>
      </w:r>
      <w:r w:rsidR="001870EF" w:rsidRPr="007C517F">
        <w:rPr>
          <w:rFonts w:ascii="Times New Roman" w:hAnsi="Times New Roman" w:cs="Times New Roman"/>
          <w:sz w:val="24"/>
          <w:szCs w:val="24"/>
        </w:rPr>
        <w:t xml:space="preserve">) Tıbbi atık taşıma aracı hariç olmak üzere taşıma aracı kasasının veya tankerin yanlarında ve arka kısmında olmak üzere dikey yüksekliği en az 20 cm olan </w:t>
      </w:r>
      <w:r w:rsidR="00AD2E31">
        <w:rPr>
          <w:rFonts w:ascii="Times New Roman" w:hAnsi="Times New Roman" w:cs="Times New Roman"/>
          <w:sz w:val="24"/>
          <w:szCs w:val="24"/>
        </w:rPr>
        <w:t>“</w:t>
      </w:r>
      <w:r w:rsidR="001870EF" w:rsidRPr="007C517F">
        <w:rPr>
          <w:rFonts w:ascii="Times New Roman" w:hAnsi="Times New Roman" w:cs="Times New Roman"/>
          <w:sz w:val="24"/>
          <w:szCs w:val="24"/>
        </w:rPr>
        <w:t>Atık Taşıma Aracı</w:t>
      </w:r>
      <w:r w:rsidR="00AD2E31">
        <w:rPr>
          <w:rFonts w:ascii="Times New Roman" w:hAnsi="Times New Roman" w:cs="Times New Roman"/>
          <w:sz w:val="24"/>
          <w:szCs w:val="24"/>
        </w:rPr>
        <w:t>”</w:t>
      </w:r>
      <w:r w:rsidR="001870EF" w:rsidRPr="007C517F">
        <w:rPr>
          <w:rFonts w:ascii="Times New Roman" w:hAnsi="Times New Roman" w:cs="Times New Roman"/>
          <w:sz w:val="24"/>
          <w:szCs w:val="24"/>
        </w:rPr>
        <w:t xml:space="preserve"> ibaresi bulundurulur.</w:t>
      </w:r>
      <w:r w:rsidR="003C0715" w:rsidRPr="007C517F">
        <w:rPr>
          <w:rFonts w:ascii="Times New Roman" w:hAnsi="Times New Roman" w:cs="Times New Roman"/>
          <w:sz w:val="24"/>
          <w:szCs w:val="24"/>
        </w:rPr>
        <w:t xml:space="preserve"> </w:t>
      </w:r>
      <w:r w:rsidR="007C72A6" w:rsidRPr="007C517F">
        <w:rPr>
          <w:rFonts w:ascii="Times New Roman" w:hAnsi="Times New Roman" w:cs="Times New Roman"/>
          <w:sz w:val="24"/>
          <w:szCs w:val="24"/>
        </w:rPr>
        <w:t xml:space="preserve">Firma </w:t>
      </w:r>
      <w:r w:rsidR="001870EF" w:rsidRPr="007C517F">
        <w:rPr>
          <w:rFonts w:ascii="Times New Roman" w:hAnsi="Times New Roman" w:cs="Times New Roman"/>
          <w:sz w:val="24"/>
          <w:szCs w:val="24"/>
        </w:rPr>
        <w:t xml:space="preserve">logosu ve reklamları tehlikelilik işaretlerini kapatacak büyüklükte olamaz. </w:t>
      </w:r>
    </w:p>
    <w:p w:rsidR="007F7AD5" w:rsidRPr="007C517F" w:rsidRDefault="00E33AE1" w:rsidP="009325AE">
      <w:pPr>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m) </w:t>
      </w:r>
      <w:r w:rsidR="007F7AD5" w:rsidRPr="007C517F">
        <w:rPr>
          <w:rFonts w:ascii="Times New Roman" w:hAnsi="Times New Roman" w:cs="Times New Roman"/>
          <w:sz w:val="24"/>
          <w:szCs w:val="24"/>
        </w:rPr>
        <w:t>Tıbbi atık taşıma araçlarının dış yüzeylerinin turuncu renkli olması, s</w:t>
      </w:r>
      <w:r w:rsidR="007F7AD5" w:rsidRPr="007C517F">
        <w:rPr>
          <w:rFonts w:ascii="Times New Roman" w:hAnsi="Times New Roman"/>
          <w:sz w:val="24"/>
          <w:szCs w:val="24"/>
        </w:rPr>
        <w:t xml:space="preserve">ağ, sol ve arka yüzeylerinde görülebilecek uygun büyüklükte ve siyah renkli </w:t>
      </w:r>
      <w:proofErr w:type="spellStart"/>
      <w:r w:rsidR="004B04BD">
        <w:rPr>
          <w:rFonts w:ascii="Times New Roman" w:hAnsi="Times New Roman"/>
          <w:sz w:val="24"/>
          <w:szCs w:val="24"/>
        </w:rPr>
        <w:t>T</w:t>
      </w:r>
      <w:r w:rsidR="00AD2E31">
        <w:rPr>
          <w:rFonts w:ascii="Times New Roman" w:hAnsi="Times New Roman"/>
          <w:sz w:val="24"/>
          <w:szCs w:val="24"/>
        </w:rPr>
        <w:t>I</w:t>
      </w:r>
      <w:r w:rsidR="004B04BD">
        <w:rPr>
          <w:rFonts w:ascii="Times New Roman" w:hAnsi="Times New Roman"/>
          <w:sz w:val="24"/>
          <w:szCs w:val="24"/>
        </w:rPr>
        <w:t>AKY’de</w:t>
      </w:r>
      <w:proofErr w:type="spellEnd"/>
      <w:r w:rsidR="004B04BD">
        <w:rPr>
          <w:rFonts w:ascii="Times New Roman" w:hAnsi="Times New Roman"/>
          <w:sz w:val="24"/>
          <w:szCs w:val="24"/>
        </w:rPr>
        <w:t xml:space="preserve"> </w:t>
      </w:r>
      <w:r w:rsidR="007F7AD5" w:rsidRPr="007C517F">
        <w:rPr>
          <w:rFonts w:ascii="Times New Roman" w:hAnsi="Times New Roman"/>
          <w:sz w:val="24"/>
          <w:szCs w:val="24"/>
        </w:rPr>
        <w:t xml:space="preserve">örneği yer alan “Uluslararası </w:t>
      </w:r>
      <w:proofErr w:type="spellStart"/>
      <w:r w:rsidR="007F7AD5" w:rsidRPr="007C517F">
        <w:rPr>
          <w:rFonts w:ascii="Times New Roman" w:hAnsi="Times New Roman"/>
          <w:sz w:val="24"/>
          <w:szCs w:val="24"/>
        </w:rPr>
        <w:t>Biyotehlike</w:t>
      </w:r>
      <w:proofErr w:type="spellEnd"/>
      <w:r w:rsidR="007F7AD5" w:rsidRPr="007C517F">
        <w:rPr>
          <w:rFonts w:ascii="Times New Roman" w:hAnsi="Times New Roman"/>
          <w:sz w:val="24"/>
          <w:szCs w:val="24"/>
        </w:rPr>
        <w:t xml:space="preserve">” amblemi ile siyah harfler ile yazılmış “DİKKAT! TIBBİ ATIK” ibaresinin bulunması zorunludur. </w:t>
      </w:r>
    </w:p>
    <w:p w:rsidR="00592FEF" w:rsidRPr="007C517F" w:rsidRDefault="00D830E5"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n</w:t>
      </w:r>
      <w:r w:rsidR="00592FEF" w:rsidRPr="007C517F">
        <w:rPr>
          <w:rFonts w:ascii="Times New Roman" w:hAnsi="Times New Roman" w:cs="Times New Roman"/>
          <w:sz w:val="24"/>
          <w:szCs w:val="24"/>
        </w:rPr>
        <w:t>) Farklı kategorilerdeki atık yağlar kategorilerine göre ayrı taşınır.</w:t>
      </w:r>
    </w:p>
    <w:p w:rsidR="001870EF" w:rsidRPr="007C517F" w:rsidRDefault="001870EF" w:rsidP="009325AE">
      <w:pPr>
        <w:spacing w:after="0" w:line="240" w:lineRule="atLeast"/>
        <w:ind w:firstLine="566"/>
        <w:jc w:val="both"/>
        <w:rPr>
          <w:rFonts w:ascii="Times New Roman" w:hAnsi="Times New Roman" w:cs="Times New Roman"/>
          <w:sz w:val="24"/>
          <w:szCs w:val="24"/>
        </w:rPr>
      </w:pP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Firma lisansı başvurusunda istenen belgeler</w:t>
      </w:r>
    </w:p>
    <w:p w:rsidR="0046289E" w:rsidRPr="007C517F" w:rsidRDefault="00160A3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15</w:t>
      </w:r>
      <w:r w:rsidR="0046289E" w:rsidRPr="007C517F">
        <w:rPr>
          <w:rFonts w:ascii="Times New Roman" w:hAnsi="Times New Roman" w:cs="Times New Roman"/>
          <w:b/>
          <w:bCs/>
          <w:sz w:val="24"/>
          <w:szCs w:val="24"/>
        </w:rPr>
        <w:t xml:space="preserve"> –</w:t>
      </w:r>
      <w:r w:rsidR="0046289E" w:rsidRPr="007C517F">
        <w:rPr>
          <w:rFonts w:ascii="Times New Roman" w:hAnsi="Times New Roman" w:cs="Times New Roman"/>
          <w:sz w:val="24"/>
          <w:szCs w:val="24"/>
        </w:rPr>
        <w:t xml:space="preserve"> (1) Aracın bağlı olduğu firmanın lisanslandırılması için il müdürlüklerine yapılacak başvurularda aşağıdaki bilgi ve belgeler bulundurulur.</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Firmanın adı, adresi, telefon numarası, vergi numarası.</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 Firma sahibinin/sahiplerinin adı,</w:t>
      </w:r>
      <w:r w:rsidR="00970D44" w:rsidRPr="007C517F">
        <w:rPr>
          <w:rFonts w:ascii="Times New Roman" w:hAnsi="Times New Roman" w:cs="Times New Roman"/>
          <w:sz w:val="24"/>
          <w:szCs w:val="24"/>
        </w:rPr>
        <w:t xml:space="preserve"> </w:t>
      </w:r>
      <w:r w:rsidRPr="007C517F">
        <w:rPr>
          <w:rFonts w:ascii="Times New Roman" w:hAnsi="Times New Roman" w:cs="Times New Roman"/>
          <w:sz w:val="24"/>
          <w:szCs w:val="24"/>
        </w:rPr>
        <w:t>adresi, telefon numarası.</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 Ticar</w:t>
      </w:r>
      <w:r w:rsidR="00D36DA3">
        <w:rPr>
          <w:rFonts w:ascii="Times New Roman" w:hAnsi="Times New Roman" w:cs="Times New Roman"/>
          <w:sz w:val="24"/>
          <w:szCs w:val="24"/>
        </w:rPr>
        <w:t>et</w:t>
      </w:r>
      <w:r w:rsidRPr="007C517F">
        <w:rPr>
          <w:rFonts w:ascii="Times New Roman" w:hAnsi="Times New Roman" w:cs="Times New Roman"/>
          <w:sz w:val="24"/>
          <w:szCs w:val="24"/>
        </w:rPr>
        <w:t xml:space="preserve"> sici</w:t>
      </w:r>
      <w:r w:rsidR="00EB0E7C" w:rsidRPr="007C517F">
        <w:rPr>
          <w:rFonts w:ascii="Times New Roman" w:hAnsi="Times New Roman" w:cs="Times New Roman"/>
          <w:sz w:val="24"/>
          <w:szCs w:val="24"/>
        </w:rPr>
        <w:t>l</w:t>
      </w:r>
      <w:r w:rsidR="00D36DA3">
        <w:rPr>
          <w:rFonts w:ascii="Times New Roman" w:hAnsi="Times New Roman" w:cs="Times New Roman"/>
          <w:sz w:val="24"/>
          <w:szCs w:val="24"/>
        </w:rPr>
        <w:t>i</w:t>
      </w:r>
      <w:r w:rsidR="00EB0E7C" w:rsidRPr="007C517F">
        <w:rPr>
          <w:rFonts w:ascii="Times New Roman" w:hAnsi="Times New Roman" w:cs="Times New Roman"/>
          <w:sz w:val="24"/>
          <w:szCs w:val="24"/>
        </w:rPr>
        <w:t xml:space="preserve"> gazetesi ve imza sirkülerinin noter onaylı birer örneği.</w:t>
      </w:r>
    </w:p>
    <w:p w:rsidR="00EB0E7C"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 Lisans alacak araçların plakalarını</w:t>
      </w:r>
      <w:r w:rsidR="00EB0E7C" w:rsidRPr="007C517F">
        <w:rPr>
          <w:rFonts w:ascii="Times New Roman" w:hAnsi="Times New Roman" w:cs="Times New Roman"/>
          <w:sz w:val="24"/>
          <w:szCs w:val="24"/>
        </w:rPr>
        <w:t xml:space="preserve"> </w:t>
      </w:r>
      <w:r w:rsidRPr="007C517F">
        <w:rPr>
          <w:rFonts w:ascii="Times New Roman" w:hAnsi="Times New Roman" w:cs="Times New Roman"/>
          <w:sz w:val="24"/>
          <w:szCs w:val="24"/>
        </w:rPr>
        <w:t>ihtiva eden f</w:t>
      </w:r>
      <w:r w:rsidR="00EB0E7C" w:rsidRPr="007C517F">
        <w:rPr>
          <w:rFonts w:ascii="Times New Roman" w:hAnsi="Times New Roman" w:cs="Times New Roman"/>
          <w:sz w:val="24"/>
          <w:szCs w:val="24"/>
        </w:rPr>
        <w:t>irma yetkililerince imzalı yazı.</w:t>
      </w:r>
    </w:p>
    <w:p w:rsidR="0046289E" w:rsidRPr="007C517F" w:rsidRDefault="00EB0E7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 Firmaya ait olmayan araçlar için araç sahibi ile yapılan kiralama sözleşmesinin noter onaylı örneği.</w:t>
      </w:r>
      <w:r w:rsidR="00970D44" w:rsidRPr="007C517F">
        <w:rPr>
          <w:rFonts w:ascii="Times New Roman" w:hAnsi="Times New Roman" w:cs="Times New Roman"/>
          <w:sz w:val="24"/>
          <w:szCs w:val="24"/>
        </w:rPr>
        <w:t xml:space="preserve"> </w:t>
      </w:r>
    </w:p>
    <w:p w:rsidR="006045FD" w:rsidRPr="007C517F" w:rsidRDefault="006045F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 Araç sürücülerinin ad</w:t>
      </w:r>
      <w:r w:rsidR="00D36DA3">
        <w:rPr>
          <w:rFonts w:ascii="Times New Roman" w:hAnsi="Times New Roman" w:cs="Times New Roman"/>
          <w:sz w:val="24"/>
          <w:szCs w:val="24"/>
        </w:rPr>
        <w:t xml:space="preserve">ı </w:t>
      </w:r>
      <w:r w:rsidRPr="007C517F">
        <w:rPr>
          <w:rFonts w:ascii="Times New Roman" w:hAnsi="Times New Roman" w:cs="Times New Roman"/>
          <w:sz w:val="24"/>
          <w:szCs w:val="24"/>
        </w:rPr>
        <w:t xml:space="preserve">soyadı, TC kimlik numarası, </w:t>
      </w:r>
      <w:r w:rsidR="001A1027" w:rsidRPr="007C517F">
        <w:rPr>
          <w:rFonts w:ascii="Times New Roman" w:hAnsi="Times New Roman" w:cs="Times New Roman"/>
          <w:sz w:val="24"/>
          <w:szCs w:val="24"/>
        </w:rPr>
        <w:t>Tehlikeli Mal Taşımacılığı Sürücü Eğitim Sertifikası (SRC5)/ADR Şoför Eğitim Sertifikası</w:t>
      </w:r>
      <w:r w:rsidRPr="007C517F">
        <w:rPr>
          <w:rFonts w:ascii="Times New Roman" w:hAnsi="Times New Roman" w:cs="Times New Roman"/>
          <w:sz w:val="24"/>
          <w:szCs w:val="24"/>
        </w:rPr>
        <w:t>, sürücü ehliyet fotokopisi, telefonu ve e-posta adresi.</w:t>
      </w:r>
    </w:p>
    <w:p w:rsidR="006045FD" w:rsidRPr="007C517F" w:rsidRDefault="006045F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f) </w:t>
      </w:r>
      <w:r w:rsidR="00B32794">
        <w:rPr>
          <w:rFonts w:ascii="Times New Roman" w:hAnsi="Times New Roman" w:cs="Times New Roman"/>
          <w:sz w:val="24"/>
          <w:szCs w:val="24"/>
        </w:rPr>
        <w:t>S</w:t>
      </w:r>
      <w:r w:rsidRPr="007C517F">
        <w:rPr>
          <w:rFonts w:ascii="Times New Roman" w:hAnsi="Times New Roman" w:cs="Times New Roman"/>
          <w:sz w:val="24"/>
          <w:szCs w:val="24"/>
        </w:rPr>
        <w:t>ürücülerin, aracın bağlı bulunduğu firmada çalıştığını gösterir sigorta kayıtları.</w:t>
      </w:r>
    </w:p>
    <w:p w:rsidR="0046289E" w:rsidRPr="007C517F" w:rsidRDefault="006045F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lastRenderedPageBreak/>
        <w:t>g</w:t>
      </w:r>
      <w:r w:rsidR="0046289E" w:rsidRPr="007C517F">
        <w:rPr>
          <w:rFonts w:ascii="Times New Roman" w:hAnsi="Times New Roman" w:cs="Times New Roman"/>
          <w:sz w:val="24"/>
          <w:szCs w:val="24"/>
        </w:rPr>
        <w:t>) Karayolu Taşıma Yönetmeliği hükümlerine uygun olarak alınmış geçerli yetki belgesi</w:t>
      </w:r>
      <w:r w:rsidR="00EB0E7C" w:rsidRPr="007C517F">
        <w:rPr>
          <w:rFonts w:ascii="Times New Roman" w:hAnsi="Times New Roman" w:cs="Times New Roman"/>
          <w:sz w:val="24"/>
          <w:szCs w:val="24"/>
        </w:rPr>
        <w:t>nin</w:t>
      </w:r>
      <w:r w:rsidR="0046289E" w:rsidRPr="007C517F">
        <w:rPr>
          <w:rFonts w:ascii="Times New Roman" w:hAnsi="Times New Roman" w:cs="Times New Roman"/>
          <w:sz w:val="24"/>
          <w:szCs w:val="24"/>
        </w:rPr>
        <w:t xml:space="preserve"> </w:t>
      </w:r>
      <w:r w:rsidR="00EB0E7C" w:rsidRPr="007C517F">
        <w:rPr>
          <w:rFonts w:ascii="Times New Roman" w:hAnsi="Times New Roman" w:cs="Times New Roman"/>
          <w:sz w:val="24"/>
          <w:szCs w:val="24"/>
        </w:rPr>
        <w:t xml:space="preserve">noter onaylı </w:t>
      </w:r>
      <w:r w:rsidR="0046289E" w:rsidRPr="007C517F">
        <w:rPr>
          <w:rFonts w:ascii="Times New Roman" w:hAnsi="Times New Roman" w:cs="Times New Roman"/>
          <w:sz w:val="24"/>
          <w:szCs w:val="24"/>
        </w:rPr>
        <w:t xml:space="preserve">örneği </w:t>
      </w:r>
      <w:r w:rsidR="00045982" w:rsidRPr="007C517F">
        <w:rPr>
          <w:rFonts w:ascii="Times New Roman" w:hAnsi="Times New Roman" w:cs="Times New Roman"/>
          <w:sz w:val="24"/>
          <w:szCs w:val="24"/>
        </w:rPr>
        <w:t>(C1, C2, K1, K2, L1, L2)</w:t>
      </w:r>
      <w:r w:rsidR="0046289E" w:rsidRPr="007C517F">
        <w:rPr>
          <w:rFonts w:ascii="Times New Roman" w:hAnsi="Times New Roman" w:cs="Times New Roman"/>
          <w:sz w:val="24"/>
          <w:szCs w:val="24"/>
        </w:rPr>
        <w:t>.</w:t>
      </w:r>
    </w:p>
    <w:p w:rsidR="0046289E" w:rsidRPr="007C517F" w:rsidRDefault="006045F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ğ</w:t>
      </w:r>
      <w:r w:rsidR="0046289E" w:rsidRPr="007C517F">
        <w:rPr>
          <w:rFonts w:ascii="Times New Roman" w:hAnsi="Times New Roman" w:cs="Times New Roman"/>
          <w:sz w:val="24"/>
          <w:szCs w:val="24"/>
        </w:rPr>
        <w:t xml:space="preserve">) </w:t>
      </w:r>
      <w:r w:rsidR="001A1027" w:rsidRPr="007C517F">
        <w:rPr>
          <w:rFonts w:ascii="Times New Roman" w:hAnsi="Times New Roman" w:cs="Times New Roman"/>
          <w:sz w:val="24"/>
          <w:szCs w:val="24"/>
        </w:rPr>
        <w:t xml:space="preserve">Mali </w:t>
      </w:r>
      <w:r w:rsidR="0046289E" w:rsidRPr="007C517F">
        <w:rPr>
          <w:rFonts w:ascii="Times New Roman" w:hAnsi="Times New Roman" w:cs="Times New Roman"/>
          <w:sz w:val="24"/>
          <w:szCs w:val="24"/>
        </w:rPr>
        <w:t>sorumluluk sigortası.</w:t>
      </w:r>
    </w:p>
    <w:p w:rsidR="006045FD" w:rsidRPr="007C517F" w:rsidRDefault="006045F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h</w:t>
      </w:r>
      <w:r w:rsidR="0046289E" w:rsidRPr="007C517F">
        <w:rPr>
          <w:rFonts w:ascii="Times New Roman" w:hAnsi="Times New Roman" w:cs="Times New Roman"/>
          <w:sz w:val="24"/>
          <w:szCs w:val="24"/>
        </w:rPr>
        <w:t>) ATSS ile yapıl</w:t>
      </w:r>
      <w:r w:rsidR="00EB0E7C" w:rsidRPr="007C517F">
        <w:rPr>
          <w:rFonts w:ascii="Times New Roman" w:hAnsi="Times New Roman" w:cs="Times New Roman"/>
          <w:sz w:val="24"/>
          <w:szCs w:val="24"/>
        </w:rPr>
        <w:t>an sözleşmenin noter onaylı örneği</w:t>
      </w:r>
      <w:r w:rsidR="009F0218" w:rsidRPr="007C517F">
        <w:rPr>
          <w:rFonts w:ascii="Times New Roman" w:hAnsi="Times New Roman" w:cs="Times New Roman"/>
          <w:sz w:val="24"/>
          <w:szCs w:val="24"/>
        </w:rPr>
        <w:t>.</w:t>
      </w:r>
    </w:p>
    <w:p w:rsidR="009F0218" w:rsidRPr="007C517F" w:rsidRDefault="006045FD"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ı</w:t>
      </w:r>
      <w:r w:rsidR="0046289E" w:rsidRPr="007C517F">
        <w:rPr>
          <w:rFonts w:ascii="Times New Roman" w:hAnsi="Times New Roman" w:cs="Times New Roman"/>
          <w:sz w:val="24"/>
          <w:szCs w:val="24"/>
        </w:rPr>
        <w:t>) İl müdürlüğünce gerekli görülmesi durumunda bu belgelere ilaveten istenecek bilgi ve belgeler.</w:t>
      </w:r>
    </w:p>
    <w:p w:rsidR="005C7388" w:rsidRPr="007C517F" w:rsidRDefault="005C7388" w:rsidP="009325AE">
      <w:pPr>
        <w:spacing w:after="0" w:line="240" w:lineRule="atLeast"/>
        <w:ind w:firstLine="566"/>
        <w:jc w:val="both"/>
        <w:rPr>
          <w:rFonts w:ascii="Times New Roman" w:hAnsi="Times New Roman" w:cs="Times New Roman"/>
          <w:sz w:val="24"/>
          <w:szCs w:val="24"/>
        </w:rPr>
      </w:pP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Araç lisansı başvurusunda istenen bilgi ve belgeler</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160A3E" w:rsidRPr="007C517F">
        <w:rPr>
          <w:rFonts w:ascii="Times New Roman" w:hAnsi="Times New Roman" w:cs="Times New Roman"/>
          <w:b/>
          <w:bCs/>
          <w:sz w:val="24"/>
          <w:szCs w:val="24"/>
        </w:rPr>
        <w:t>16</w:t>
      </w:r>
      <w:r w:rsidRPr="007C517F">
        <w:rPr>
          <w:rFonts w:ascii="Times New Roman" w:hAnsi="Times New Roman" w:cs="Times New Roman"/>
          <w:b/>
          <w:bCs/>
          <w:sz w:val="24"/>
          <w:szCs w:val="24"/>
        </w:rPr>
        <w:t xml:space="preserve"> –</w:t>
      </w:r>
      <w:r w:rsidRPr="007C517F">
        <w:rPr>
          <w:rFonts w:ascii="Times New Roman" w:hAnsi="Times New Roman" w:cs="Times New Roman"/>
          <w:sz w:val="24"/>
          <w:szCs w:val="24"/>
        </w:rPr>
        <w:t xml:space="preserve"> (1) Araç lisansı için il müdürlüklerine yapılacak başvurularda aşağıdaki bilgi ve belgeler bulundurulur.</w:t>
      </w:r>
    </w:p>
    <w:p w:rsidR="0046289E" w:rsidRPr="007C517F" w:rsidRDefault="009F021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F</w:t>
      </w:r>
      <w:r w:rsidR="0046289E" w:rsidRPr="007C517F">
        <w:rPr>
          <w:rFonts w:ascii="Times New Roman" w:hAnsi="Times New Roman" w:cs="Times New Roman"/>
          <w:sz w:val="24"/>
          <w:szCs w:val="24"/>
        </w:rPr>
        <w:t>irmanın/şahsın adı, adresi ve telefon numarası.</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 Araç ruhsat fotokopisi.</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c) Taşınacak atıkların, </w:t>
      </w:r>
      <w:r w:rsidR="00D36DA3">
        <w:rPr>
          <w:rFonts w:ascii="Times New Roman" w:hAnsi="Times New Roman" w:cs="Times New Roman"/>
          <w:sz w:val="24"/>
          <w:szCs w:val="24"/>
        </w:rPr>
        <w:t>AYGEİY</w:t>
      </w:r>
      <w:r w:rsidRPr="007C517F">
        <w:rPr>
          <w:rFonts w:ascii="Times New Roman" w:hAnsi="Times New Roman" w:cs="Times New Roman"/>
          <w:sz w:val="24"/>
          <w:szCs w:val="24"/>
        </w:rPr>
        <w:t xml:space="preserve"> </w:t>
      </w:r>
      <w:r w:rsidR="00E933C1" w:rsidRPr="007C517F">
        <w:rPr>
          <w:rFonts w:ascii="Times New Roman" w:hAnsi="Times New Roman" w:cs="Times New Roman"/>
          <w:sz w:val="24"/>
          <w:szCs w:val="24"/>
        </w:rPr>
        <w:t>ek</w:t>
      </w:r>
      <w:r w:rsidR="005C7388" w:rsidRPr="007C517F">
        <w:rPr>
          <w:rFonts w:ascii="Times New Roman" w:hAnsi="Times New Roman" w:cs="Times New Roman"/>
          <w:sz w:val="24"/>
          <w:szCs w:val="24"/>
        </w:rPr>
        <w:t>-</w:t>
      </w:r>
      <w:proofErr w:type="spellStart"/>
      <w:r w:rsidR="004F0BE9">
        <w:rPr>
          <w:rFonts w:ascii="Times New Roman" w:hAnsi="Times New Roman" w:cs="Times New Roman"/>
          <w:sz w:val="24"/>
          <w:szCs w:val="24"/>
        </w:rPr>
        <w:t>IV</w:t>
      </w:r>
      <w:r w:rsidRPr="007C517F">
        <w:rPr>
          <w:rFonts w:ascii="Times New Roman" w:hAnsi="Times New Roman" w:cs="Times New Roman"/>
          <w:sz w:val="24"/>
          <w:szCs w:val="24"/>
        </w:rPr>
        <w:t>’e</w:t>
      </w:r>
      <w:proofErr w:type="spellEnd"/>
      <w:r w:rsidRPr="007C517F">
        <w:rPr>
          <w:rFonts w:ascii="Times New Roman" w:hAnsi="Times New Roman" w:cs="Times New Roman"/>
          <w:sz w:val="24"/>
          <w:szCs w:val="24"/>
        </w:rPr>
        <w:t xml:space="preserve"> göre atık kodları listesi.</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 xml:space="preserve">ç) Aracın </w:t>
      </w:r>
      <w:r w:rsidR="00D36DA3" w:rsidRPr="007C517F">
        <w:rPr>
          <w:rFonts w:ascii="Times New Roman" w:hAnsi="Times New Roman" w:cs="Times New Roman"/>
          <w:sz w:val="24"/>
          <w:szCs w:val="24"/>
        </w:rPr>
        <w:t xml:space="preserve">taşıyabileceği </w:t>
      </w:r>
      <w:r w:rsidR="00B74054" w:rsidRPr="007C517F">
        <w:rPr>
          <w:rFonts w:ascii="Times New Roman" w:hAnsi="Times New Roman" w:cs="Times New Roman"/>
          <w:sz w:val="24"/>
          <w:szCs w:val="24"/>
        </w:rPr>
        <w:t xml:space="preserve">atıkların </w:t>
      </w:r>
      <w:r w:rsidR="00D36DA3">
        <w:rPr>
          <w:rFonts w:ascii="Times New Roman" w:hAnsi="Times New Roman" w:cs="Times New Roman"/>
          <w:sz w:val="24"/>
          <w:szCs w:val="24"/>
        </w:rPr>
        <w:t>AYGEİY</w:t>
      </w:r>
      <w:r w:rsidR="00D36DA3" w:rsidRPr="007C517F">
        <w:rPr>
          <w:rFonts w:ascii="Times New Roman" w:hAnsi="Times New Roman" w:cs="Times New Roman"/>
          <w:sz w:val="24"/>
          <w:szCs w:val="24"/>
        </w:rPr>
        <w:t xml:space="preserve"> ek-</w:t>
      </w:r>
      <w:r w:rsidR="004F0BE9">
        <w:rPr>
          <w:rFonts w:ascii="Times New Roman" w:hAnsi="Times New Roman" w:cs="Times New Roman"/>
          <w:sz w:val="24"/>
          <w:szCs w:val="24"/>
        </w:rPr>
        <w:t>III/</w:t>
      </w:r>
      <w:r w:rsidR="00D36DA3" w:rsidRPr="007C517F">
        <w:rPr>
          <w:rFonts w:ascii="Times New Roman" w:hAnsi="Times New Roman" w:cs="Times New Roman"/>
          <w:sz w:val="24"/>
          <w:szCs w:val="24"/>
        </w:rPr>
        <w:t xml:space="preserve">A’da yer alan </w:t>
      </w:r>
      <w:r w:rsidR="00B74054" w:rsidRPr="007C517F">
        <w:rPr>
          <w:rFonts w:ascii="Times New Roman" w:hAnsi="Times New Roman" w:cs="Times New Roman"/>
          <w:sz w:val="24"/>
          <w:szCs w:val="24"/>
        </w:rPr>
        <w:t>tehlikelilik özellikleri</w:t>
      </w:r>
      <w:r w:rsidRPr="007C517F">
        <w:rPr>
          <w:rFonts w:ascii="Times New Roman" w:hAnsi="Times New Roman" w:cs="Times New Roman"/>
          <w:sz w:val="24"/>
          <w:szCs w:val="24"/>
        </w:rPr>
        <w:t>.</w:t>
      </w:r>
    </w:p>
    <w:p w:rsidR="0046289E" w:rsidRPr="007C517F" w:rsidRDefault="0046289E"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 Atığın taşınacağı ambalaj türü.</w:t>
      </w:r>
    </w:p>
    <w:p w:rsidR="0046289E" w:rsidRPr="007C517F" w:rsidRDefault="009F021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w:t>
      </w:r>
      <w:r w:rsidR="0046289E" w:rsidRPr="007C517F">
        <w:rPr>
          <w:rFonts w:ascii="Times New Roman" w:hAnsi="Times New Roman" w:cs="Times New Roman"/>
          <w:sz w:val="24"/>
          <w:szCs w:val="24"/>
        </w:rPr>
        <w:t>) Olabilecek kazalara karşı ilk müdahale ve ilk yardımda kullanılacak malzemeler listesi ve acil müdahale planı.</w:t>
      </w:r>
    </w:p>
    <w:p w:rsidR="0046289E" w:rsidRPr="007C517F" w:rsidRDefault="009F021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f</w:t>
      </w:r>
      <w:r w:rsidR="0046289E" w:rsidRPr="007C517F">
        <w:rPr>
          <w:rFonts w:ascii="Times New Roman" w:hAnsi="Times New Roman" w:cs="Times New Roman"/>
          <w:sz w:val="24"/>
          <w:szCs w:val="24"/>
        </w:rPr>
        <w:t xml:space="preserve">) Araçlara monte edilmiş mobil cihaza ilişkin satış sözleşmesi, çalışır durumda olduğunu gösterir test sonuçları </w:t>
      </w:r>
      <w:r w:rsidRPr="007C517F">
        <w:rPr>
          <w:rFonts w:ascii="Times New Roman" w:hAnsi="Times New Roman" w:cs="Times New Roman"/>
          <w:sz w:val="24"/>
          <w:szCs w:val="24"/>
        </w:rPr>
        <w:t>ve kullanıcı eğitim belgesi</w:t>
      </w:r>
      <w:r w:rsidR="0046289E" w:rsidRPr="007C517F">
        <w:rPr>
          <w:rFonts w:ascii="Times New Roman" w:hAnsi="Times New Roman" w:cs="Times New Roman"/>
          <w:sz w:val="24"/>
          <w:szCs w:val="24"/>
        </w:rPr>
        <w:t>.</w:t>
      </w:r>
    </w:p>
    <w:p w:rsidR="0046289E" w:rsidRPr="007C517F" w:rsidRDefault="005F60C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g</w:t>
      </w:r>
      <w:r w:rsidR="0046289E" w:rsidRPr="007C517F">
        <w:rPr>
          <w:rFonts w:ascii="Times New Roman" w:hAnsi="Times New Roman" w:cs="Times New Roman"/>
          <w:sz w:val="24"/>
          <w:szCs w:val="24"/>
        </w:rPr>
        <w:t>) ADR Uygunluk Belgesi</w:t>
      </w:r>
      <w:r w:rsidRPr="007C517F">
        <w:rPr>
          <w:rFonts w:ascii="Times New Roman" w:hAnsi="Times New Roman" w:cs="Times New Roman"/>
          <w:sz w:val="24"/>
          <w:szCs w:val="24"/>
        </w:rPr>
        <w:t>/Taşıt Uygunluk Belgesi</w:t>
      </w:r>
      <w:r w:rsidR="0046289E" w:rsidRPr="007C517F">
        <w:rPr>
          <w:rFonts w:ascii="Times New Roman" w:hAnsi="Times New Roman" w:cs="Times New Roman"/>
          <w:sz w:val="24"/>
          <w:szCs w:val="24"/>
        </w:rPr>
        <w:t>.</w:t>
      </w:r>
    </w:p>
    <w:p w:rsidR="00A55B29" w:rsidRPr="007C517F" w:rsidRDefault="0009703D" w:rsidP="004F0BE9">
      <w:pPr>
        <w:spacing w:after="0" w:line="240" w:lineRule="atLeast"/>
        <w:ind w:firstLine="566"/>
        <w:jc w:val="both"/>
        <w:rPr>
          <w:rFonts w:ascii="Times New Roman" w:hAnsi="Times New Roman" w:cs="Times New Roman"/>
          <w:sz w:val="24"/>
          <w:szCs w:val="24"/>
        </w:rPr>
      </w:pPr>
      <w:r>
        <w:rPr>
          <w:rFonts w:ascii="Times New Roman" w:hAnsi="Times New Roman" w:cs="Times New Roman"/>
          <w:sz w:val="24"/>
          <w:szCs w:val="24"/>
        </w:rPr>
        <w:t>ğ</w:t>
      </w:r>
      <w:r w:rsidR="0046289E" w:rsidRPr="007C517F">
        <w:rPr>
          <w:rFonts w:ascii="Times New Roman" w:hAnsi="Times New Roman" w:cs="Times New Roman"/>
          <w:sz w:val="24"/>
          <w:szCs w:val="24"/>
        </w:rPr>
        <w:t>) İl müdürlüğü</w:t>
      </w:r>
      <w:r w:rsidR="00817208" w:rsidRPr="007C517F">
        <w:rPr>
          <w:rFonts w:ascii="Times New Roman" w:hAnsi="Times New Roman" w:cs="Times New Roman"/>
          <w:sz w:val="24"/>
          <w:szCs w:val="24"/>
        </w:rPr>
        <w:t>nce</w:t>
      </w:r>
      <w:r w:rsidR="0046289E" w:rsidRPr="007C517F">
        <w:rPr>
          <w:rFonts w:ascii="Times New Roman" w:hAnsi="Times New Roman" w:cs="Times New Roman"/>
          <w:sz w:val="24"/>
          <w:szCs w:val="24"/>
        </w:rPr>
        <w:t xml:space="preserve"> gerekli gör</w:t>
      </w:r>
      <w:r w:rsidR="00DB086B" w:rsidRPr="007C517F">
        <w:rPr>
          <w:rFonts w:ascii="Times New Roman" w:hAnsi="Times New Roman" w:cs="Times New Roman"/>
          <w:sz w:val="24"/>
          <w:szCs w:val="24"/>
        </w:rPr>
        <w:t>ül</w:t>
      </w:r>
      <w:r w:rsidR="0046289E" w:rsidRPr="007C517F">
        <w:rPr>
          <w:rFonts w:ascii="Times New Roman" w:hAnsi="Times New Roman" w:cs="Times New Roman"/>
          <w:sz w:val="24"/>
          <w:szCs w:val="24"/>
        </w:rPr>
        <w:t>mesi durumunda bu belgelere ilaveten istenecek bilgi ve belgeler.</w:t>
      </w:r>
    </w:p>
    <w:p w:rsidR="00E643B1" w:rsidRPr="007C517F" w:rsidRDefault="00E643B1" w:rsidP="009325AE">
      <w:pPr>
        <w:spacing w:after="0" w:line="240" w:lineRule="atLeast"/>
        <w:ind w:firstLine="566"/>
        <w:jc w:val="both"/>
        <w:rPr>
          <w:rFonts w:ascii="Times New Roman" w:hAnsi="Times New Roman" w:cs="Times New Roman"/>
          <w:sz w:val="24"/>
          <w:szCs w:val="24"/>
        </w:rPr>
      </w:pPr>
    </w:p>
    <w:p w:rsidR="006A1DFC" w:rsidRPr="007C517F" w:rsidRDefault="00044803" w:rsidP="00836261">
      <w:pPr>
        <w:spacing w:after="0" w:line="240" w:lineRule="atLeast"/>
        <w:jc w:val="center"/>
        <w:rPr>
          <w:rFonts w:ascii="Times New Roman" w:hAnsi="Times New Roman" w:cs="Times New Roman"/>
          <w:sz w:val="24"/>
          <w:szCs w:val="24"/>
        </w:rPr>
      </w:pPr>
      <w:r w:rsidRPr="007C517F">
        <w:rPr>
          <w:rFonts w:ascii="Times New Roman" w:hAnsi="Times New Roman" w:cs="Times New Roman"/>
          <w:b/>
          <w:bCs/>
          <w:sz w:val="24"/>
          <w:szCs w:val="24"/>
        </w:rPr>
        <w:t>DÖRDÜNCÜ</w:t>
      </w:r>
      <w:r w:rsidR="006A1DFC" w:rsidRPr="007C517F">
        <w:rPr>
          <w:rFonts w:ascii="Times New Roman" w:hAnsi="Times New Roman" w:cs="Times New Roman"/>
          <w:b/>
          <w:bCs/>
          <w:sz w:val="24"/>
          <w:szCs w:val="24"/>
        </w:rPr>
        <w:t xml:space="preserve"> BÖLÜM</w:t>
      </w:r>
    </w:p>
    <w:p w:rsidR="006A1DFC" w:rsidRPr="007C517F" w:rsidRDefault="006A1DFC" w:rsidP="00836261">
      <w:pPr>
        <w:spacing w:after="0" w:line="240" w:lineRule="atLeast"/>
        <w:jc w:val="center"/>
        <w:rPr>
          <w:rFonts w:ascii="Times New Roman" w:hAnsi="Times New Roman" w:cs="Times New Roman"/>
          <w:sz w:val="24"/>
          <w:szCs w:val="24"/>
        </w:rPr>
      </w:pPr>
      <w:r w:rsidRPr="007C517F">
        <w:rPr>
          <w:rFonts w:ascii="Times New Roman" w:hAnsi="Times New Roman" w:cs="Times New Roman"/>
          <w:b/>
          <w:bCs/>
          <w:sz w:val="24"/>
          <w:szCs w:val="24"/>
        </w:rPr>
        <w:t>Çeşitli ve Son Hükümler</w:t>
      </w:r>
    </w:p>
    <w:p w:rsidR="00D36DA3" w:rsidRDefault="00D36DA3" w:rsidP="009325AE">
      <w:pPr>
        <w:spacing w:after="0" w:line="240" w:lineRule="atLeast"/>
        <w:ind w:firstLine="566"/>
        <w:jc w:val="both"/>
        <w:rPr>
          <w:rFonts w:ascii="Times New Roman" w:hAnsi="Times New Roman" w:cs="Times New Roman"/>
          <w:b/>
          <w:bCs/>
          <w:sz w:val="24"/>
          <w:szCs w:val="24"/>
        </w:rPr>
      </w:pPr>
    </w:p>
    <w:p w:rsidR="006A1DFC" w:rsidRPr="007C517F" w:rsidRDefault="00D36DA3" w:rsidP="009325AE">
      <w:pPr>
        <w:spacing w:after="0" w:line="240" w:lineRule="atLeast"/>
        <w:ind w:firstLine="566"/>
        <w:jc w:val="both"/>
        <w:rPr>
          <w:rFonts w:ascii="Times New Roman" w:hAnsi="Times New Roman" w:cs="Times New Roman"/>
          <w:sz w:val="24"/>
          <w:szCs w:val="24"/>
        </w:rPr>
      </w:pPr>
      <w:r>
        <w:rPr>
          <w:rFonts w:ascii="Times New Roman" w:hAnsi="Times New Roman" w:cs="Times New Roman"/>
          <w:b/>
          <w:bCs/>
          <w:sz w:val="24"/>
          <w:szCs w:val="24"/>
        </w:rPr>
        <w:t>D</w:t>
      </w:r>
      <w:r w:rsidR="006A1DFC" w:rsidRPr="007C517F">
        <w:rPr>
          <w:rFonts w:ascii="Times New Roman" w:hAnsi="Times New Roman" w:cs="Times New Roman"/>
          <w:b/>
          <w:bCs/>
          <w:sz w:val="24"/>
          <w:szCs w:val="24"/>
        </w:rPr>
        <w:t>enetim esasları</w:t>
      </w:r>
    </w:p>
    <w:p w:rsidR="00991243"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5A48DB" w:rsidRPr="007C517F">
        <w:rPr>
          <w:rFonts w:ascii="Times New Roman" w:hAnsi="Times New Roman" w:cs="Times New Roman"/>
          <w:b/>
          <w:bCs/>
          <w:sz w:val="24"/>
          <w:szCs w:val="24"/>
        </w:rPr>
        <w:t>1</w:t>
      </w:r>
      <w:r w:rsidR="004F0BE9">
        <w:rPr>
          <w:rFonts w:ascii="Times New Roman" w:hAnsi="Times New Roman" w:cs="Times New Roman"/>
          <w:b/>
          <w:bCs/>
          <w:sz w:val="24"/>
          <w:szCs w:val="24"/>
        </w:rPr>
        <w:t>7</w:t>
      </w:r>
      <w:r w:rsidRPr="007C517F">
        <w:rPr>
          <w:rFonts w:ascii="Times New Roman" w:hAnsi="Times New Roman" w:cs="Times New Roman"/>
          <w:b/>
          <w:bCs/>
          <w:sz w:val="24"/>
          <w:szCs w:val="24"/>
        </w:rPr>
        <w:t xml:space="preserve"> – </w:t>
      </w:r>
      <w:r w:rsidRPr="007C517F">
        <w:rPr>
          <w:rFonts w:ascii="Times New Roman" w:hAnsi="Times New Roman" w:cs="Times New Roman"/>
          <w:sz w:val="24"/>
          <w:szCs w:val="24"/>
        </w:rPr>
        <w:t xml:space="preserve">(1) </w:t>
      </w:r>
      <w:r w:rsidR="00991243" w:rsidRPr="007C517F">
        <w:rPr>
          <w:rFonts w:ascii="Times New Roman" w:hAnsi="Times New Roman" w:cs="Times New Roman"/>
          <w:sz w:val="24"/>
          <w:szCs w:val="24"/>
        </w:rPr>
        <w:t>Karayolunda atık taşıyan araçlara yapılacak yol denetimlerinde aşağıdaki belgeler ile araçta bulunması zorunlu malzemeler kontrol edilir</w:t>
      </w:r>
      <w:r w:rsidR="00AD70FE" w:rsidRPr="007C517F">
        <w:rPr>
          <w:rFonts w:ascii="Times New Roman" w:hAnsi="Times New Roman" w:cs="Times New Roman"/>
          <w:sz w:val="24"/>
          <w:szCs w:val="24"/>
        </w:rPr>
        <w:t>.</w:t>
      </w:r>
      <w:r w:rsidR="00991243" w:rsidRPr="007C517F">
        <w:rPr>
          <w:rFonts w:ascii="Times New Roman" w:hAnsi="Times New Roman" w:cs="Times New Roman"/>
          <w:sz w:val="24"/>
          <w:szCs w:val="24"/>
          <w:highlight w:val="green"/>
        </w:rPr>
        <w:t xml:space="preserve"> </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a) İl müdürlüğü tarafından araca ve bağlı bulunduğu firmaya verilen lisans belgelerinin noter tarafından onaylanmış</w:t>
      </w:r>
      <w:r w:rsidR="00044803" w:rsidRPr="007C517F">
        <w:rPr>
          <w:rFonts w:ascii="Times New Roman" w:hAnsi="Times New Roman" w:cs="Times New Roman"/>
          <w:sz w:val="24"/>
          <w:szCs w:val="24"/>
        </w:rPr>
        <w:t xml:space="preserve"> </w:t>
      </w:r>
      <w:r w:rsidRPr="007C517F">
        <w:rPr>
          <w:rFonts w:ascii="Times New Roman" w:hAnsi="Times New Roman" w:cs="Times New Roman"/>
          <w:sz w:val="24"/>
          <w:szCs w:val="24"/>
        </w:rPr>
        <w:t>bir</w:t>
      </w:r>
      <w:r w:rsidR="00044803" w:rsidRPr="007C517F">
        <w:rPr>
          <w:rFonts w:ascii="Times New Roman" w:hAnsi="Times New Roman" w:cs="Times New Roman"/>
          <w:sz w:val="24"/>
          <w:szCs w:val="24"/>
        </w:rPr>
        <w:t>er</w:t>
      </w:r>
      <w:r w:rsidRPr="007C517F">
        <w:rPr>
          <w:rFonts w:ascii="Times New Roman" w:hAnsi="Times New Roman" w:cs="Times New Roman"/>
          <w:sz w:val="24"/>
          <w:szCs w:val="24"/>
        </w:rPr>
        <w:t xml:space="preserve"> örneği.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b) İlk yardım ve müdahaleye ilişkin bilgileri içeren acil durum talimatnamesi.</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c) Taşı</w:t>
      </w:r>
      <w:r w:rsidR="00991243" w:rsidRPr="007C517F">
        <w:rPr>
          <w:rFonts w:ascii="Times New Roman" w:hAnsi="Times New Roman" w:cs="Times New Roman"/>
          <w:sz w:val="24"/>
          <w:szCs w:val="24"/>
        </w:rPr>
        <w:t>na</w:t>
      </w:r>
      <w:r w:rsidR="008A2D18" w:rsidRPr="007C517F">
        <w:rPr>
          <w:rFonts w:ascii="Times New Roman" w:hAnsi="Times New Roman" w:cs="Times New Roman"/>
          <w:sz w:val="24"/>
          <w:szCs w:val="24"/>
        </w:rPr>
        <w:t>n</w:t>
      </w:r>
      <w:r w:rsidR="00991243" w:rsidRPr="007C517F">
        <w:rPr>
          <w:rFonts w:ascii="Times New Roman" w:hAnsi="Times New Roman" w:cs="Times New Roman"/>
          <w:sz w:val="24"/>
          <w:szCs w:val="24"/>
        </w:rPr>
        <w:t xml:space="preserve"> </w:t>
      </w:r>
      <w:r w:rsidRPr="007C517F">
        <w:rPr>
          <w:rFonts w:ascii="Times New Roman" w:hAnsi="Times New Roman" w:cs="Times New Roman"/>
          <w:sz w:val="24"/>
          <w:szCs w:val="24"/>
        </w:rPr>
        <w:t>atığın adı ve özelliğine göre kaza anında yapılacak ilk yardım ve müdahalede gerekli olan malzeme ve gereçler.</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ç) Aracı kullanan sürücünün atık taşımacılığına ilişkin yetkili kurum/kuruluşlardan almış olduğu</w:t>
      </w:r>
      <w:r w:rsidR="00044803" w:rsidRPr="007C517F">
        <w:rPr>
          <w:rFonts w:ascii="Times New Roman" w:hAnsi="Times New Roman" w:cs="Times New Roman"/>
          <w:sz w:val="24"/>
          <w:szCs w:val="24"/>
        </w:rPr>
        <w:t xml:space="preserve"> Tehlikeli Mal Taşımacılığı Sürücü Eğitim Sertifikası (SRC5)/ADR Şoför Eğitim </w:t>
      </w:r>
      <w:r w:rsidR="00C54539" w:rsidRPr="007C517F">
        <w:rPr>
          <w:rFonts w:ascii="Times New Roman" w:hAnsi="Times New Roman" w:cs="Times New Roman"/>
          <w:sz w:val="24"/>
          <w:szCs w:val="24"/>
        </w:rPr>
        <w:t>Sertifikası.</w:t>
      </w:r>
    </w:p>
    <w:p w:rsidR="00D7633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d) Taşınan atık için düzenlenen</w:t>
      </w:r>
      <w:r w:rsidR="00D7633C" w:rsidRPr="007C517F">
        <w:rPr>
          <w:rFonts w:ascii="Times New Roman" w:hAnsi="Times New Roman" w:cs="Times New Roman"/>
          <w:sz w:val="24"/>
          <w:szCs w:val="24"/>
        </w:rPr>
        <w:t xml:space="preserve"> basılı</w:t>
      </w:r>
      <w:r w:rsidRPr="007C517F">
        <w:rPr>
          <w:rFonts w:ascii="Times New Roman" w:hAnsi="Times New Roman" w:cs="Times New Roman"/>
          <w:sz w:val="24"/>
          <w:szCs w:val="24"/>
        </w:rPr>
        <w:t xml:space="preserve"> UATF</w:t>
      </w:r>
      <w:r w:rsidR="003109F7" w:rsidRPr="007C517F">
        <w:rPr>
          <w:rFonts w:ascii="Times New Roman" w:hAnsi="Times New Roman" w:cs="Times New Roman"/>
          <w:sz w:val="24"/>
          <w:szCs w:val="24"/>
        </w:rPr>
        <w:t>.</w:t>
      </w:r>
    </w:p>
    <w:p w:rsidR="006A1DFC" w:rsidRPr="007C517F" w:rsidRDefault="00D7633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e)</w:t>
      </w:r>
      <w:r w:rsidR="006A1DFC" w:rsidRPr="007C517F">
        <w:rPr>
          <w:rFonts w:ascii="Times New Roman" w:hAnsi="Times New Roman" w:cs="Times New Roman"/>
          <w:sz w:val="24"/>
          <w:szCs w:val="24"/>
        </w:rPr>
        <w:t xml:space="preserve"> Aracın</w:t>
      </w:r>
      <w:r w:rsidR="00D36DA3">
        <w:rPr>
          <w:rFonts w:ascii="Times New Roman" w:hAnsi="Times New Roman" w:cs="Times New Roman"/>
          <w:sz w:val="24"/>
          <w:szCs w:val="24"/>
        </w:rPr>
        <w:t>,</w:t>
      </w:r>
      <w:r w:rsidR="006A1DFC" w:rsidRPr="007C517F">
        <w:rPr>
          <w:rFonts w:ascii="Times New Roman" w:hAnsi="Times New Roman" w:cs="Times New Roman"/>
          <w:sz w:val="24"/>
          <w:szCs w:val="24"/>
        </w:rPr>
        <w:t xml:space="preserve"> Karayolu Taşıma Yönetmeliği hükümlerine uygun yetki belgesi kaydı.</w:t>
      </w:r>
    </w:p>
    <w:p w:rsidR="006A1DFC" w:rsidRPr="007C517F" w:rsidRDefault="006A1DFC"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sz w:val="24"/>
          <w:szCs w:val="24"/>
        </w:rPr>
        <w:t>f) ADR Bölüm 8.1.2’</w:t>
      </w:r>
      <w:r w:rsidR="00686680">
        <w:rPr>
          <w:rFonts w:ascii="Times New Roman" w:hAnsi="Times New Roman" w:cs="Times New Roman"/>
          <w:sz w:val="24"/>
          <w:szCs w:val="24"/>
        </w:rPr>
        <w:t>y</w:t>
      </w:r>
      <w:r w:rsidRPr="007C517F">
        <w:rPr>
          <w:rFonts w:ascii="Times New Roman" w:hAnsi="Times New Roman" w:cs="Times New Roman"/>
          <w:sz w:val="24"/>
          <w:szCs w:val="24"/>
        </w:rPr>
        <w:t>e uygun bilgi ve belgeler.</w:t>
      </w:r>
    </w:p>
    <w:p w:rsidR="00C54539" w:rsidRPr="007C517F" w:rsidRDefault="00C54539" w:rsidP="009325AE">
      <w:pPr>
        <w:spacing w:after="0" w:line="240" w:lineRule="atLeast"/>
        <w:ind w:firstLine="566"/>
        <w:jc w:val="both"/>
        <w:rPr>
          <w:rFonts w:ascii="Times New Roman" w:hAnsi="Times New Roman" w:cs="Times New Roman"/>
          <w:sz w:val="24"/>
          <w:szCs w:val="24"/>
        </w:rPr>
      </w:pPr>
    </w:p>
    <w:p w:rsidR="005A48DB" w:rsidRPr="007C517F" w:rsidRDefault="005A48DB" w:rsidP="009325AE">
      <w:pPr>
        <w:spacing w:after="0" w:line="240" w:lineRule="auto"/>
        <w:ind w:firstLine="566"/>
        <w:jc w:val="both"/>
        <w:rPr>
          <w:rFonts w:ascii="Times New Roman" w:hAnsi="Times New Roman" w:cs="Times New Roman"/>
          <w:b/>
          <w:sz w:val="24"/>
          <w:szCs w:val="24"/>
        </w:rPr>
      </w:pPr>
      <w:r w:rsidRPr="007C517F">
        <w:rPr>
          <w:rFonts w:ascii="Times New Roman" w:hAnsi="Times New Roman" w:cs="Times New Roman"/>
          <w:b/>
          <w:sz w:val="24"/>
          <w:szCs w:val="24"/>
        </w:rPr>
        <w:t>İdari yaptırım</w:t>
      </w:r>
    </w:p>
    <w:p w:rsidR="005A48DB" w:rsidRPr="007C517F" w:rsidRDefault="005A48DB" w:rsidP="009325AE">
      <w:pPr>
        <w:tabs>
          <w:tab w:val="left" w:pos="567"/>
        </w:tabs>
        <w:spacing w:after="0" w:line="240" w:lineRule="auto"/>
        <w:ind w:firstLine="566"/>
        <w:jc w:val="both"/>
        <w:rPr>
          <w:rFonts w:ascii="Times New Roman" w:hAnsi="Times New Roman" w:cs="Times New Roman"/>
          <w:sz w:val="24"/>
          <w:szCs w:val="24"/>
        </w:rPr>
      </w:pPr>
      <w:r w:rsidRPr="007C517F">
        <w:rPr>
          <w:rFonts w:ascii="Times New Roman" w:hAnsi="Times New Roman" w:cs="Times New Roman"/>
          <w:b/>
          <w:bCs/>
          <w:sz w:val="24"/>
          <w:szCs w:val="24"/>
        </w:rPr>
        <w:t>MADDE 1</w:t>
      </w:r>
      <w:r w:rsidR="004F0BE9">
        <w:rPr>
          <w:rFonts w:ascii="Times New Roman" w:hAnsi="Times New Roman" w:cs="Times New Roman"/>
          <w:b/>
          <w:bCs/>
          <w:sz w:val="24"/>
          <w:szCs w:val="24"/>
        </w:rPr>
        <w:t>8</w:t>
      </w:r>
      <w:r w:rsidRPr="007C517F">
        <w:rPr>
          <w:rFonts w:ascii="Times New Roman" w:hAnsi="Times New Roman" w:cs="Times New Roman"/>
          <w:b/>
          <w:bCs/>
          <w:sz w:val="24"/>
          <w:szCs w:val="24"/>
        </w:rPr>
        <w:t xml:space="preserve"> </w:t>
      </w:r>
      <w:r w:rsidRPr="007C517F">
        <w:rPr>
          <w:rFonts w:ascii="Times New Roman" w:hAnsi="Times New Roman" w:cs="Times New Roman"/>
          <w:sz w:val="24"/>
          <w:szCs w:val="24"/>
        </w:rPr>
        <w:t xml:space="preserve">- (1) Bu </w:t>
      </w:r>
      <w:r w:rsidR="00343609" w:rsidRPr="007C517F">
        <w:rPr>
          <w:rFonts w:ascii="Times New Roman" w:hAnsi="Times New Roman" w:cs="Times New Roman"/>
          <w:sz w:val="24"/>
          <w:szCs w:val="24"/>
        </w:rPr>
        <w:t>Tebliğ</w:t>
      </w:r>
      <w:r w:rsidRPr="007C517F">
        <w:rPr>
          <w:rFonts w:ascii="Times New Roman" w:hAnsi="Times New Roman" w:cs="Times New Roman"/>
          <w:sz w:val="24"/>
          <w:szCs w:val="24"/>
        </w:rPr>
        <w:t xml:space="preserve"> hükümlerine aykırı hareket edenler hakkında 2872 sayılı Çevre Kanununda öngörülen müeyyideler uygulanır.</w:t>
      </w:r>
    </w:p>
    <w:p w:rsidR="00C54539" w:rsidRPr="007C517F" w:rsidRDefault="00C54539" w:rsidP="009325AE">
      <w:pPr>
        <w:tabs>
          <w:tab w:val="left" w:pos="567"/>
        </w:tabs>
        <w:spacing w:after="0" w:line="240" w:lineRule="auto"/>
        <w:ind w:firstLine="566"/>
        <w:jc w:val="both"/>
        <w:rPr>
          <w:rFonts w:ascii="Times New Roman" w:hAnsi="Times New Roman" w:cs="Times New Roman"/>
          <w:b/>
          <w:sz w:val="24"/>
          <w:szCs w:val="24"/>
        </w:rPr>
      </w:pPr>
    </w:p>
    <w:p w:rsidR="00ED1C59" w:rsidRPr="007C517F" w:rsidRDefault="00ED1C59" w:rsidP="009325AE">
      <w:pPr>
        <w:spacing w:after="0" w:line="240" w:lineRule="auto"/>
        <w:ind w:firstLine="566"/>
        <w:jc w:val="both"/>
        <w:rPr>
          <w:rFonts w:ascii="Times New Roman" w:hAnsi="Times New Roman" w:cs="Times New Roman"/>
          <w:b/>
          <w:sz w:val="24"/>
          <w:szCs w:val="24"/>
        </w:rPr>
      </w:pPr>
      <w:r w:rsidRPr="007C517F">
        <w:rPr>
          <w:rFonts w:ascii="Times New Roman" w:hAnsi="Times New Roman" w:cs="Times New Roman"/>
          <w:b/>
          <w:bCs/>
          <w:sz w:val="24"/>
          <w:szCs w:val="24"/>
        </w:rPr>
        <w:t>Yürürlükten kaldırılan mevzuat</w:t>
      </w:r>
    </w:p>
    <w:p w:rsidR="00ED1C59" w:rsidRPr="007C517F" w:rsidRDefault="00ED1C59" w:rsidP="009325AE">
      <w:pPr>
        <w:spacing w:after="0" w:line="240" w:lineRule="auto"/>
        <w:ind w:firstLine="566"/>
        <w:jc w:val="both"/>
        <w:rPr>
          <w:rStyle w:val="grame"/>
          <w:rFonts w:ascii="Times New Roman" w:hAnsi="Times New Roman" w:cs="Times New Roman"/>
          <w:b/>
          <w:sz w:val="24"/>
          <w:szCs w:val="24"/>
        </w:rPr>
      </w:pPr>
      <w:r w:rsidRPr="007C517F">
        <w:rPr>
          <w:rFonts w:ascii="Times New Roman" w:hAnsi="Times New Roman" w:cs="Times New Roman"/>
          <w:b/>
          <w:bCs/>
          <w:sz w:val="24"/>
          <w:szCs w:val="24"/>
        </w:rPr>
        <w:t xml:space="preserve">MADDE </w:t>
      </w:r>
      <w:r w:rsidR="004F0BE9">
        <w:rPr>
          <w:rStyle w:val="grame"/>
          <w:rFonts w:ascii="Times New Roman" w:hAnsi="Times New Roman" w:cs="Times New Roman"/>
          <w:b/>
          <w:sz w:val="24"/>
          <w:szCs w:val="24"/>
        </w:rPr>
        <w:t>19</w:t>
      </w:r>
      <w:r w:rsidRPr="007C517F">
        <w:rPr>
          <w:rStyle w:val="grame"/>
          <w:rFonts w:ascii="Times New Roman" w:hAnsi="Times New Roman" w:cs="Times New Roman"/>
          <w:sz w:val="24"/>
          <w:szCs w:val="24"/>
        </w:rPr>
        <w:t xml:space="preserve"> - (1)</w:t>
      </w:r>
      <w:r w:rsidR="00C42444" w:rsidRPr="007C517F">
        <w:rPr>
          <w:rStyle w:val="grame"/>
          <w:rFonts w:ascii="Times New Roman" w:hAnsi="Times New Roman" w:cs="Times New Roman"/>
          <w:sz w:val="24"/>
          <w:szCs w:val="24"/>
        </w:rPr>
        <w:t xml:space="preserve"> </w:t>
      </w:r>
      <w:proofErr w:type="gramStart"/>
      <w:r w:rsidRPr="007C517F">
        <w:rPr>
          <w:rStyle w:val="grame"/>
          <w:rFonts w:ascii="Times New Roman" w:hAnsi="Times New Roman" w:cs="Times New Roman"/>
          <w:sz w:val="24"/>
          <w:szCs w:val="24"/>
        </w:rPr>
        <w:t>18</w:t>
      </w:r>
      <w:r w:rsidR="00D36DA3">
        <w:rPr>
          <w:rStyle w:val="grame"/>
          <w:rFonts w:ascii="Times New Roman" w:hAnsi="Times New Roman" w:cs="Times New Roman"/>
          <w:sz w:val="24"/>
          <w:szCs w:val="24"/>
        </w:rPr>
        <w:t>/</w:t>
      </w:r>
      <w:r w:rsidRPr="007C517F">
        <w:rPr>
          <w:rStyle w:val="grame"/>
          <w:rFonts w:ascii="Times New Roman" w:hAnsi="Times New Roman" w:cs="Times New Roman"/>
          <w:sz w:val="24"/>
          <w:szCs w:val="24"/>
        </w:rPr>
        <w:t>1</w:t>
      </w:r>
      <w:r w:rsidR="00D36DA3">
        <w:rPr>
          <w:rStyle w:val="grame"/>
          <w:rFonts w:ascii="Times New Roman" w:hAnsi="Times New Roman" w:cs="Times New Roman"/>
          <w:sz w:val="24"/>
          <w:szCs w:val="24"/>
        </w:rPr>
        <w:t>/</w:t>
      </w:r>
      <w:r w:rsidRPr="007C517F">
        <w:rPr>
          <w:rStyle w:val="grame"/>
          <w:rFonts w:ascii="Times New Roman" w:hAnsi="Times New Roman" w:cs="Times New Roman"/>
          <w:sz w:val="24"/>
          <w:szCs w:val="24"/>
        </w:rPr>
        <w:t>2013</w:t>
      </w:r>
      <w:proofErr w:type="gramEnd"/>
      <w:r w:rsidRPr="007C517F">
        <w:rPr>
          <w:rStyle w:val="grame"/>
          <w:rFonts w:ascii="Times New Roman" w:hAnsi="Times New Roman" w:cs="Times New Roman"/>
          <w:sz w:val="24"/>
          <w:szCs w:val="24"/>
        </w:rPr>
        <w:t xml:space="preserve"> tarihli ve 28532 sayılı Resm</w:t>
      </w:r>
      <w:r w:rsidR="00D36DA3">
        <w:rPr>
          <w:rStyle w:val="grame"/>
          <w:rFonts w:ascii="Times New Roman" w:hAnsi="Times New Roman" w:cs="Times New Roman"/>
          <w:sz w:val="24"/>
          <w:szCs w:val="24"/>
        </w:rPr>
        <w:t>î</w:t>
      </w:r>
      <w:r w:rsidRPr="007C517F">
        <w:rPr>
          <w:rStyle w:val="grame"/>
          <w:rFonts w:ascii="Times New Roman" w:hAnsi="Times New Roman" w:cs="Times New Roman"/>
          <w:sz w:val="24"/>
          <w:szCs w:val="24"/>
        </w:rPr>
        <w:t xml:space="preserve"> </w:t>
      </w:r>
      <w:proofErr w:type="spellStart"/>
      <w:r w:rsidRPr="007C517F">
        <w:rPr>
          <w:rStyle w:val="grame"/>
          <w:rFonts w:ascii="Times New Roman" w:hAnsi="Times New Roman" w:cs="Times New Roman"/>
          <w:sz w:val="24"/>
          <w:szCs w:val="24"/>
        </w:rPr>
        <w:t>Gazete’de</w:t>
      </w:r>
      <w:proofErr w:type="spellEnd"/>
      <w:r w:rsidRPr="007C517F">
        <w:rPr>
          <w:rStyle w:val="grame"/>
          <w:rFonts w:ascii="Times New Roman" w:hAnsi="Times New Roman" w:cs="Times New Roman"/>
          <w:sz w:val="24"/>
          <w:szCs w:val="24"/>
        </w:rPr>
        <w:t xml:space="preserve"> yayımlanan Atıkların Karayolunda Taşınmasına İlişkin Tebliğ</w:t>
      </w:r>
      <w:r w:rsidR="00492469" w:rsidRPr="007C517F">
        <w:rPr>
          <w:rStyle w:val="grame"/>
          <w:rFonts w:ascii="Times New Roman" w:hAnsi="Times New Roman" w:cs="Times New Roman"/>
          <w:b/>
          <w:sz w:val="24"/>
          <w:szCs w:val="24"/>
        </w:rPr>
        <w:t xml:space="preserve"> </w:t>
      </w:r>
      <w:r w:rsidRPr="007C517F">
        <w:rPr>
          <w:rStyle w:val="grame"/>
          <w:rFonts w:ascii="Times New Roman" w:eastAsia="ヒラギノ明朝 Pro W3" w:hAnsi="Times New Roman" w:cs="Times New Roman"/>
          <w:sz w:val="24"/>
          <w:szCs w:val="24"/>
        </w:rPr>
        <w:t>yürürlükten kaldırılmıştır.</w:t>
      </w:r>
    </w:p>
    <w:p w:rsidR="004F0BE9" w:rsidRDefault="004F0BE9" w:rsidP="004F0BE9">
      <w:pPr>
        <w:spacing w:after="0" w:line="240" w:lineRule="auto"/>
        <w:ind w:firstLine="566"/>
        <w:jc w:val="both"/>
        <w:rPr>
          <w:rFonts w:ascii="Times New Roman" w:hAnsi="Times New Roman" w:cs="Times New Roman"/>
          <w:b/>
          <w:bCs/>
          <w:sz w:val="24"/>
          <w:szCs w:val="24"/>
        </w:rPr>
      </w:pPr>
    </w:p>
    <w:p w:rsidR="006A1DFC"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Mevcut atık taşıma firma ve araç lisansları</w:t>
      </w:r>
    </w:p>
    <w:p w:rsidR="006A1DFC"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GEÇİCİ MADDE 1 –</w:t>
      </w:r>
      <w:r w:rsidRPr="007C517F">
        <w:rPr>
          <w:rFonts w:ascii="Times New Roman" w:hAnsi="Times New Roman" w:cs="Times New Roman"/>
          <w:sz w:val="24"/>
          <w:szCs w:val="24"/>
        </w:rPr>
        <w:t xml:space="preserve"> (1) Mevcut atık taşıma lisansı olan firmalar, bu </w:t>
      </w:r>
      <w:r w:rsidR="00B82B48" w:rsidRPr="007C517F">
        <w:rPr>
          <w:rFonts w:ascii="Times New Roman" w:hAnsi="Times New Roman" w:cs="Times New Roman"/>
          <w:sz w:val="24"/>
          <w:szCs w:val="24"/>
        </w:rPr>
        <w:t xml:space="preserve">tebliğin </w:t>
      </w:r>
      <w:r w:rsidRPr="007C517F">
        <w:rPr>
          <w:rFonts w:ascii="Times New Roman" w:hAnsi="Times New Roman" w:cs="Times New Roman"/>
          <w:sz w:val="24"/>
          <w:szCs w:val="24"/>
        </w:rPr>
        <w:t>yürürlüğe girdiği tarihten itibaren 1 yıl içinde</w:t>
      </w:r>
      <w:r w:rsidR="004D5F59" w:rsidRPr="007C517F">
        <w:rPr>
          <w:rFonts w:ascii="Times New Roman" w:hAnsi="Times New Roman" w:cs="Times New Roman"/>
          <w:sz w:val="24"/>
          <w:szCs w:val="24"/>
        </w:rPr>
        <w:t xml:space="preserve"> araçlarına mobil cihaz taktırarak</w:t>
      </w:r>
      <w:r w:rsidRPr="007C517F">
        <w:rPr>
          <w:rFonts w:ascii="Times New Roman" w:hAnsi="Times New Roman" w:cs="Times New Roman"/>
          <w:sz w:val="24"/>
          <w:szCs w:val="24"/>
        </w:rPr>
        <w:t xml:space="preserve"> </w:t>
      </w:r>
      <w:r w:rsidR="00C54539" w:rsidRPr="007C517F">
        <w:rPr>
          <w:rFonts w:ascii="Times New Roman" w:hAnsi="Times New Roman" w:cs="Times New Roman"/>
          <w:sz w:val="24"/>
          <w:szCs w:val="24"/>
        </w:rPr>
        <w:t xml:space="preserve">lisanslarını </w:t>
      </w:r>
      <w:r w:rsidR="00B82B48" w:rsidRPr="007C517F">
        <w:rPr>
          <w:rFonts w:ascii="Times New Roman" w:hAnsi="Times New Roman" w:cs="Times New Roman"/>
          <w:sz w:val="24"/>
          <w:szCs w:val="24"/>
        </w:rPr>
        <w:t xml:space="preserve">tebliğe </w:t>
      </w:r>
      <w:r w:rsidRPr="007C517F">
        <w:rPr>
          <w:rFonts w:ascii="Times New Roman" w:hAnsi="Times New Roman" w:cs="Times New Roman"/>
          <w:sz w:val="24"/>
          <w:szCs w:val="24"/>
        </w:rPr>
        <w:t xml:space="preserve">uygun </w:t>
      </w:r>
      <w:r w:rsidRPr="007C517F">
        <w:rPr>
          <w:rFonts w:ascii="Times New Roman" w:hAnsi="Times New Roman" w:cs="Times New Roman"/>
          <w:sz w:val="24"/>
          <w:szCs w:val="24"/>
        </w:rPr>
        <w:lastRenderedPageBreak/>
        <w:t>olarak yeniler.</w:t>
      </w:r>
      <w:r w:rsidR="00A2205B" w:rsidRPr="007C517F">
        <w:rPr>
          <w:rFonts w:ascii="Times New Roman" w:hAnsi="Times New Roman" w:cs="Times New Roman"/>
          <w:sz w:val="24"/>
          <w:szCs w:val="24"/>
        </w:rPr>
        <w:t xml:space="preserve"> Yenileme işlemi sırasında </w:t>
      </w:r>
      <w:r w:rsidR="00C114AC" w:rsidRPr="007C517F">
        <w:rPr>
          <w:rFonts w:ascii="Times New Roman" w:hAnsi="Times New Roman" w:cs="Times New Roman"/>
          <w:sz w:val="24"/>
          <w:szCs w:val="24"/>
        </w:rPr>
        <w:t xml:space="preserve">mevcut </w:t>
      </w:r>
      <w:r w:rsidR="00A2205B" w:rsidRPr="007C517F">
        <w:rPr>
          <w:rFonts w:ascii="Times New Roman" w:hAnsi="Times New Roman" w:cs="Times New Roman"/>
          <w:sz w:val="24"/>
          <w:szCs w:val="24"/>
        </w:rPr>
        <w:t>firma ve araç lisans süre</w:t>
      </w:r>
      <w:r w:rsidR="007D6061" w:rsidRPr="007C517F">
        <w:rPr>
          <w:rFonts w:ascii="Times New Roman" w:hAnsi="Times New Roman" w:cs="Times New Roman"/>
          <w:sz w:val="24"/>
          <w:szCs w:val="24"/>
        </w:rPr>
        <w:t>leri</w:t>
      </w:r>
      <w:r w:rsidR="00A2205B" w:rsidRPr="007C517F">
        <w:rPr>
          <w:rFonts w:ascii="Times New Roman" w:hAnsi="Times New Roman" w:cs="Times New Roman"/>
          <w:sz w:val="24"/>
          <w:szCs w:val="24"/>
        </w:rPr>
        <w:t xml:space="preserve"> uzatılmaz ve lisans ücretleri tekrar alınmaz.</w:t>
      </w:r>
      <w:r w:rsidR="004D5F59" w:rsidRPr="007C517F">
        <w:rPr>
          <w:rFonts w:ascii="Times New Roman" w:hAnsi="Times New Roman" w:cs="Times New Roman"/>
          <w:sz w:val="24"/>
          <w:szCs w:val="24"/>
        </w:rPr>
        <w:t xml:space="preserve"> </w:t>
      </w:r>
    </w:p>
    <w:p w:rsidR="00D36DA3" w:rsidRDefault="00D36DA3" w:rsidP="009325AE">
      <w:pPr>
        <w:spacing w:after="0" w:line="240" w:lineRule="atLeast"/>
        <w:ind w:firstLine="566"/>
        <w:jc w:val="both"/>
        <w:rPr>
          <w:rFonts w:ascii="Times New Roman" w:hAnsi="Times New Roman" w:cs="Times New Roman"/>
          <w:b/>
          <w:bCs/>
          <w:sz w:val="24"/>
          <w:szCs w:val="24"/>
        </w:rPr>
      </w:pPr>
    </w:p>
    <w:p w:rsidR="00A80E22" w:rsidRDefault="00A80E22" w:rsidP="009325AE">
      <w:pPr>
        <w:spacing w:after="0" w:line="240" w:lineRule="atLeast"/>
        <w:ind w:firstLine="566"/>
        <w:jc w:val="both"/>
        <w:rPr>
          <w:rFonts w:ascii="Times New Roman" w:hAnsi="Times New Roman" w:cs="Times New Roman"/>
          <w:b/>
          <w:bCs/>
          <w:sz w:val="24"/>
          <w:szCs w:val="24"/>
        </w:rPr>
      </w:pPr>
      <w:r>
        <w:rPr>
          <w:rFonts w:ascii="Times New Roman" w:hAnsi="Times New Roman" w:cs="Times New Roman"/>
          <w:b/>
          <w:bCs/>
          <w:sz w:val="24"/>
          <w:szCs w:val="24"/>
        </w:rPr>
        <w:t>Güvenlik danışmanı</w:t>
      </w:r>
    </w:p>
    <w:p w:rsidR="00ED1C59" w:rsidRPr="007C517F" w:rsidRDefault="00967FC6" w:rsidP="009325AE">
      <w:pPr>
        <w:spacing w:after="0" w:line="240" w:lineRule="atLeast"/>
        <w:ind w:firstLine="566"/>
        <w:jc w:val="both"/>
        <w:rPr>
          <w:rFonts w:ascii="Times New Roman" w:hAnsi="Times New Roman" w:cs="Times New Roman"/>
          <w:bCs/>
          <w:sz w:val="24"/>
          <w:szCs w:val="24"/>
        </w:rPr>
      </w:pPr>
      <w:r w:rsidRPr="007C517F">
        <w:rPr>
          <w:rFonts w:ascii="Times New Roman" w:hAnsi="Times New Roman" w:cs="Times New Roman"/>
          <w:b/>
          <w:bCs/>
          <w:sz w:val="24"/>
          <w:szCs w:val="24"/>
        </w:rPr>
        <w:t xml:space="preserve">GEÇİCİ MADDE 2 </w:t>
      </w:r>
      <w:r w:rsidRPr="007C517F">
        <w:rPr>
          <w:rFonts w:ascii="Times New Roman" w:hAnsi="Times New Roman" w:cs="Times New Roman"/>
          <w:bCs/>
          <w:sz w:val="24"/>
          <w:szCs w:val="24"/>
        </w:rPr>
        <w:t>– (1) Bu Tebliğin 5 inci maddesinin 8 inci fıkrası</w:t>
      </w:r>
      <w:r w:rsidR="00640920" w:rsidRPr="007C517F">
        <w:rPr>
          <w:rFonts w:ascii="Times New Roman" w:hAnsi="Times New Roman" w:cs="Times New Roman"/>
          <w:bCs/>
          <w:sz w:val="24"/>
          <w:szCs w:val="24"/>
        </w:rPr>
        <w:t xml:space="preserve">nda belirtilen çevre görevlilerinin </w:t>
      </w:r>
      <w:r w:rsidRPr="007C517F">
        <w:rPr>
          <w:rFonts w:ascii="Times New Roman" w:hAnsi="Times New Roman" w:cs="Times New Roman"/>
          <w:sz w:val="24"/>
          <w:szCs w:val="24"/>
        </w:rPr>
        <w:t>Tehlikeli Madde Güvenlik Danışmanı belgesine sahip</w:t>
      </w:r>
      <w:r w:rsidR="00640920" w:rsidRPr="007C517F">
        <w:rPr>
          <w:rFonts w:ascii="Times New Roman" w:hAnsi="Times New Roman" w:cs="Times New Roman"/>
          <w:sz w:val="24"/>
          <w:szCs w:val="24"/>
        </w:rPr>
        <w:t xml:space="preserve"> olmaları şartı </w:t>
      </w:r>
      <w:r w:rsidR="00B82B48">
        <w:rPr>
          <w:rFonts w:ascii="Times New Roman" w:hAnsi="Times New Roman" w:cs="Times New Roman"/>
          <w:sz w:val="24"/>
          <w:szCs w:val="24"/>
        </w:rPr>
        <w:t xml:space="preserve">bu tebliğin yürürlüğe girdiği tarihten itibaren 1 yıl süreyle </w:t>
      </w:r>
      <w:r w:rsidR="00640920" w:rsidRPr="007C517F">
        <w:rPr>
          <w:rFonts w:ascii="Times New Roman" w:hAnsi="Times New Roman" w:cs="Times New Roman"/>
          <w:sz w:val="24"/>
          <w:szCs w:val="24"/>
        </w:rPr>
        <w:t>aranmaz.</w:t>
      </w:r>
      <w:r w:rsidR="00120F4F">
        <w:rPr>
          <w:rFonts w:ascii="Times New Roman" w:hAnsi="Times New Roman" w:cs="Times New Roman"/>
          <w:sz w:val="24"/>
          <w:szCs w:val="24"/>
        </w:rPr>
        <w:t xml:space="preserve"> </w:t>
      </w:r>
    </w:p>
    <w:p w:rsidR="00D36DA3" w:rsidRDefault="00D36DA3" w:rsidP="009325AE">
      <w:pPr>
        <w:spacing w:after="0" w:line="240" w:lineRule="atLeast"/>
        <w:ind w:firstLine="566"/>
        <w:jc w:val="both"/>
        <w:rPr>
          <w:rFonts w:ascii="Times New Roman" w:hAnsi="Times New Roman" w:cs="Times New Roman"/>
          <w:b/>
          <w:bCs/>
          <w:sz w:val="24"/>
          <w:szCs w:val="24"/>
        </w:rPr>
      </w:pPr>
    </w:p>
    <w:p w:rsidR="006A1DFC"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Yürürlük</w:t>
      </w:r>
      <w:r w:rsidR="00967FC6" w:rsidRPr="007C517F">
        <w:rPr>
          <w:rFonts w:ascii="Times New Roman" w:hAnsi="Times New Roman" w:cs="Times New Roman"/>
          <w:sz w:val="24"/>
          <w:szCs w:val="24"/>
        </w:rPr>
        <w:t xml:space="preserve"> </w:t>
      </w:r>
    </w:p>
    <w:p w:rsidR="006A1DFC"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F80404" w:rsidRPr="007C517F">
        <w:rPr>
          <w:rFonts w:ascii="Times New Roman" w:hAnsi="Times New Roman" w:cs="Times New Roman"/>
          <w:b/>
          <w:bCs/>
          <w:sz w:val="24"/>
          <w:szCs w:val="24"/>
        </w:rPr>
        <w:t>2</w:t>
      </w:r>
      <w:r w:rsidR="004F0BE9">
        <w:rPr>
          <w:rFonts w:ascii="Times New Roman" w:hAnsi="Times New Roman" w:cs="Times New Roman"/>
          <w:b/>
          <w:bCs/>
          <w:sz w:val="24"/>
          <w:szCs w:val="24"/>
        </w:rPr>
        <w:t>0</w:t>
      </w:r>
      <w:r w:rsidR="00F80404" w:rsidRPr="007C517F">
        <w:rPr>
          <w:rFonts w:ascii="Times New Roman" w:hAnsi="Times New Roman" w:cs="Times New Roman"/>
          <w:b/>
          <w:bCs/>
          <w:sz w:val="24"/>
          <w:szCs w:val="24"/>
        </w:rPr>
        <w:t xml:space="preserve"> </w:t>
      </w:r>
      <w:r w:rsidRPr="007C517F">
        <w:rPr>
          <w:rFonts w:ascii="Times New Roman" w:hAnsi="Times New Roman" w:cs="Times New Roman"/>
          <w:b/>
          <w:bCs/>
          <w:sz w:val="24"/>
          <w:szCs w:val="24"/>
        </w:rPr>
        <w:t xml:space="preserve">– </w:t>
      </w:r>
      <w:r w:rsidRPr="007C517F">
        <w:rPr>
          <w:rFonts w:ascii="Times New Roman" w:hAnsi="Times New Roman" w:cs="Times New Roman"/>
          <w:sz w:val="24"/>
          <w:szCs w:val="24"/>
        </w:rPr>
        <w:t>(1) Bu Tebliğ</w:t>
      </w:r>
      <w:r w:rsidR="00A2205B" w:rsidRPr="007C517F">
        <w:rPr>
          <w:rFonts w:ascii="Times New Roman" w:hAnsi="Times New Roman" w:cs="Times New Roman"/>
          <w:sz w:val="24"/>
          <w:szCs w:val="24"/>
        </w:rPr>
        <w:t xml:space="preserve"> </w:t>
      </w:r>
      <w:r w:rsidRPr="007C517F">
        <w:rPr>
          <w:rFonts w:ascii="Times New Roman" w:hAnsi="Times New Roman" w:cs="Times New Roman"/>
          <w:sz w:val="24"/>
          <w:szCs w:val="24"/>
        </w:rPr>
        <w:t>yayımı tarihinde yürürlüğe girer.</w:t>
      </w:r>
    </w:p>
    <w:p w:rsidR="00D36DA3" w:rsidRDefault="00D36DA3" w:rsidP="009325AE">
      <w:pPr>
        <w:spacing w:after="0" w:line="240" w:lineRule="atLeast"/>
        <w:ind w:firstLine="566"/>
        <w:jc w:val="both"/>
        <w:rPr>
          <w:rFonts w:ascii="Times New Roman" w:hAnsi="Times New Roman" w:cs="Times New Roman"/>
          <w:b/>
          <w:bCs/>
          <w:sz w:val="24"/>
          <w:szCs w:val="24"/>
        </w:rPr>
      </w:pPr>
    </w:p>
    <w:p w:rsidR="006A1DFC"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Yürütme</w:t>
      </w:r>
    </w:p>
    <w:p w:rsidR="006A1DFC" w:rsidRPr="007C517F" w:rsidRDefault="000E7A58" w:rsidP="009325AE">
      <w:pPr>
        <w:spacing w:after="0" w:line="240" w:lineRule="atLeast"/>
        <w:ind w:firstLine="566"/>
        <w:jc w:val="both"/>
        <w:rPr>
          <w:rFonts w:ascii="Times New Roman" w:hAnsi="Times New Roman" w:cs="Times New Roman"/>
          <w:sz w:val="24"/>
          <w:szCs w:val="24"/>
        </w:rPr>
      </w:pPr>
      <w:r w:rsidRPr="007C517F">
        <w:rPr>
          <w:rFonts w:ascii="Times New Roman" w:hAnsi="Times New Roman" w:cs="Times New Roman"/>
          <w:b/>
          <w:bCs/>
          <w:sz w:val="24"/>
          <w:szCs w:val="24"/>
        </w:rPr>
        <w:t xml:space="preserve">MADDE </w:t>
      </w:r>
      <w:r w:rsidR="00F80404" w:rsidRPr="007C517F">
        <w:rPr>
          <w:rFonts w:ascii="Times New Roman" w:hAnsi="Times New Roman" w:cs="Times New Roman"/>
          <w:b/>
          <w:bCs/>
          <w:sz w:val="24"/>
          <w:szCs w:val="24"/>
        </w:rPr>
        <w:t>2</w:t>
      </w:r>
      <w:r w:rsidR="004F0BE9">
        <w:rPr>
          <w:rFonts w:ascii="Times New Roman" w:hAnsi="Times New Roman" w:cs="Times New Roman"/>
          <w:b/>
          <w:bCs/>
          <w:sz w:val="24"/>
          <w:szCs w:val="24"/>
        </w:rPr>
        <w:t>1</w:t>
      </w:r>
      <w:r w:rsidR="00F80404" w:rsidRPr="007C517F">
        <w:rPr>
          <w:rFonts w:ascii="Times New Roman" w:hAnsi="Times New Roman" w:cs="Times New Roman"/>
          <w:b/>
          <w:bCs/>
          <w:sz w:val="24"/>
          <w:szCs w:val="24"/>
        </w:rPr>
        <w:t xml:space="preserve"> </w:t>
      </w:r>
      <w:r w:rsidRPr="007C517F">
        <w:rPr>
          <w:rFonts w:ascii="Times New Roman" w:hAnsi="Times New Roman" w:cs="Times New Roman"/>
          <w:b/>
          <w:bCs/>
          <w:sz w:val="24"/>
          <w:szCs w:val="24"/>
        </w:rPr>
        <w:t>–</w:t>
      </w:r>
      <w:r w:rsidRPr="007C517F">
        <w:rPr>
          <w:rFonts w:ascii="Times New Roman" w:hAnsi="Times New Roman" w:cs="Times New Roman"/>
          <w:sz w:val="24"/>
          <w:szCs w:val="24"/>
        </w:rPr>
        <w:t xml:space="preserve"> (1) Bu Tebliğ</w:t>
      </w:r>
      <w:r w:rsidR="00A2205B" w:rsidRPr="007C517F">
        <w:rPr>
          <w:rFonts w:ascii="Times New Roman" w:hAnsi="Times New Roman" w:cs="Times New Roman"/>
          <w:sz w:val="24"/>
          <w:szCs w:val="24"/>
        </w:rPr>
        <w:t xml:space="preserve"> </w:t>
      </w:r>
      <w:r w:rsidRPr="007C517F">
        <w:rPr>
          <w:rFonts w:ascii="Times New Roman" w:hAnsi="Times New Roman" w:cs="Times New Roman"/>
          <w:sz w:val="24"/>
          <w:szCs w:val="24"/>
        </w:rPr>
        <w:t>hükümlerini Çevre ve Şehircilik Bakanı yürütür.</w:t>
      </w:r>
    </w:p>
    <w:p w:rsidR="00044803" w:rsidRPr="007C517F" w:rsidRDefault="00044803" w:rsidP="009325AE">
      <w:pPr>
        <w:spacing w:after="0" w:line="240" w:lineRule="atLeast"/>
        <w:ind w:firstLine="566"/>
        <w:jc w:val="both"/>
        <w:rPr>
          <w:rFonts w:ascii="Times New Roman" w:hAnsi="Times New Roman" w:cs="Times New Roman"/>
          <w:sz w:val="24"/>
          <w:szCs w:val="24"/>
        </w:rPr>
      </w:pPr>
    </w:p>
    <w:p w:rsidR="00940A3E" w:rsidRPr="007C517F" w:rsidRDefault="00940A3E" w:rsidP="009325AE">
      <w:pPr>
        <w:spacing w:after="0" w:line="240" w:lineRule="atLeast"/>
        <w:ind w:firstLine="566"/>
        <w:jc w:val="both"/>
        <w:rPr>
          <w:rFonts w:ascii="Times New Roman" w:hAnsi="Times New Roman" w:cs="Times New Roman"/>
          <w:sz w:val="24"/>
          <w:szCs w:val="24"/>
        </w:rPr>
      </w:pPr>
    </w:p>
    <w:p w:rsidR="00940A3E" w:rsidRPr="007C517F" w:rsidRDefault="00940A3E" w:rsidP="009325AE">
      <w:pPr>
        <w:spacing w:after="0" w:line="240" w:lineRule="atLeast"/>
        <w:ind w:firstLine="566"/>
        <w:jc w:val="both"/>
        <w:rPr>
          <w:rFonts w:ascii="Times New Roman" w:hAnsi="Times New Roman" w:cs="Times New Roman"/>
          <w:sz w:val="24"/>
          <w:szCs w:val="24"/>
        </w:rPr>
      </w:pPr>
    </w:p>
    <w:p w:rsidR="00940A3E" w:rsidRPr="007C517F" w:rsidRDefault="00940A3E" w:rsidP="0042004E">
      <w:pPr>
        <w:spacing w:after="0" w:line="240" w:lineRule="atLeast"/>
        <w:ind w:firstLine="566"/>
        <w:jc w:val="both"/>
        <w:rPr>
          <w:rFonts w:ascii="Times New Roman" w:hAnsi="Times New Roman" w:cs="Times New Roman"/>
          <w:sz w:val="24"/>
          <w:szCs w:val="24"/>
        </w:rPr>
      </w:pPr>
    </w:p>
    <w:p w:rsidR="00836261" w:rsidRDefault="00836261">
      <w:pPr>
        <w:rPr>
          <w:rFonts w:ascii="Times New Roman" w:hAnsi="Times New Roman" w:cs="Times New Roman"/>
          <w:sz w:val="24"/>
          <w:szCs w:val="24"/>
        </w:rPr>
      </w:pPr>
      <w:r>
        <w:rPr>
          <w:rFonts w:ascii="Times New Roman" w:hAnsi="Times New Roman" w:cs="Times New Roman"/>
          <w:sz w:val="24"/>
          <w:szCs w:val="24"/>
        </w:rPr>
        <w:br w:type="page"/>
      </w:r>
    </w:p>
    <w:p w:rsidR="00940A3E" w:rsidRPr="004F0BE9" w:rsidRDefault="00836261" w:rsidP="00836261">
      <w:pPr>
        <w:spacing w:after="0" w:line="240" w:lineRule="auto"/>
        <w:jc w:val="center"/>
        <w:rPr>
          <w:rFonts w:ascii="Times New Roman" w:hAnsi="Times New Roman" w:cs="Times New Roman"/>
          <w:b/>
          <w:sz w:val="24"/>
          <w:szCs w:val="24"/>
        </w:rPr>
      </w:pPr>
      <w:r w:rsidRPr="004F0BE9">
        <w:rPr>
          <w:rFonts w:ascii="Times New Roman" w:hAnsi="Times New Roman" w:cs="Times New Roman"/>
          <w:b/>
          <w:sz w:val="24"/>
          <w:szCs w:val="24"/>
        </w:rPr>
        <w:lastRenderedPageBreak/>
        <w:t>EK</w:t>
      </w:r>
      <w:r w:rsidR="00940A3E" w:rsidRPr="004F0BE9">
        <w:rPr>
          <w:rFonts w:ascii="Times New Roman" w:hAnsi="Times New Roman" w:cs="Times New Roman"/>
          <w:b/>
          <w:sz w:val="24"/>
          <w:szCs w:val="24"/>
        </w:rPr>
        <w:t>-</w:t>
      </w:r>
      <w:r w:rsidR="004F0BE9">
        <w:rPr>
          <w:rFonts w:ascii="Times New Roman" w:hAnsi="Times New Roman" w:cs="Times New Roman"/>
          <w:b/>
          <w:sz w:val="24"/>
          <w:szCs w:val="24"/>
        </w:rPr>
        <w:t>1</w:t>
      </w:r>
    </w:p>
    <w:p w:rsidR="00940A3E" w:rsidRDefault="00A63698" w:rsidP="00836261">
      <w:pPr>
        <w:spacing w:after="0" w:line="240" w:lineRule="auto"/>
        <w:jc w:val="center"/>
        <w:rPr>
          <w:rFonts w:ascii="Times New Roman" w:hAnsi="Times New Roman" w:cs="Times New Roman"/>
          <w:b/>
          <w:sz w:val="24"/>
          <w:szCs w:val="24"/>
        </w:rPr>
      </w:pPr>
      <w:r w:rsidRPr="004F0BE9">
        <w:rPr>
          <w:rFonts w:ascii="Times New Roman" w:hAnsi="Times New Roman" w:cs="Times New Roman"/>
          <w:b/>
          <w:sz w:val="24"/>
          <w:szCs w:val="24"/>
        </w:rPr>
        <w:t>TEBLİĞ KAPSAMINDAKİ ATIK KODLARI</w:t>
      </w:r>
    </w:p>
    <w:p w:rsidR="004F0BE9" w:rsidRDefault="004F0BE9" w:rsidP="004F0BE9">
      <w:pPr>
        <w:spacing w:after="0" w:line="240" w:lineRule="auto"/>
        <w:ind w:right="762"/>
        <w:jc w:val="center"/>
        <w:rPr>
          <w:rFonts w:ascii="Times New Roman" w:hAnsi="Times New Roman" w:cs="Times New Roman"/>
          <w:b/>
          <w:sz w:val="24"/>
          <w:szCs w:val="24"/>
        </w:rPr>
      </w:pPr>
    </w:p>
    <w:p w:rsidR="00836261" w:rsidRPr="004F0BE9" w:rsidRDefault="00836261" w:rsidP="004F0BE9">
      <w:pPr>
        <w:spacing w:after="0" w:line="240" w:lineRule="auto"/>
        <w:ind w:right="762"/>
        <w:jc w:val="center"/>
        <w:rPr>
          <w:rFonts w:ascii="Times New Roman" w:hAnsi="Times New Roman" w:cs="Times New Roman"/>
          <w:b/>
          <w:sz w:val="24"/>
          <w:szCs w:val="24"/>
        </w:rPr>
      </w:pPr>
    </w:p>
    <w:p w:rsidR="00940A3E" w:rsidRDefault="004F0BE9" w:rsidP="004F0BE9">
      <w:pPr>
        <w:spacing w:after="0" w:line="240" w:lineRule="auto"/>
        <w:ind w:right="762"/>
        <w:jc w:val="both"/>
        <w:rPr>
          <w:rFonts w:ascii="Times New Roman" w:hAnsi="Times New Roman" w:cs="Times New Roman"/>
          <w:sz w:val="24"/>
          <w:szCs w:val="24"/>
        </w:rPr>
      </w:pPr>
      <w:r>
        <w:rPr>
          <w:rFonts w:ascii="Times New Roman" w:hAnsi="Times New Roman" w:cs="Times New Roman"/>
          <w:sz w:val="24"/>
          <w:szCs w:val="24"/>
        </w:rPr>
        <w:t>AYGEİY</w:t>
      </w:r>
      <w:r w:rsidR="00940A3E" w:rsidRPr="004F0BE9">
        <w:rPr>
          <w:rFonts w:ascii="Times New Roman" w:hAnsi="Times New Roman" w:cs="Times New Roman"/>
          <w:sz w:val="24"/>
          <w:szCs w:val="24"/>
        </w:rPr>
        <w:t xml:space="preserve"> Ek-IV </w:t>
      </w:r>
      <w:r w:rsidRPr="004F0BE9">
        <w:rPr>
          <w:rFonts w:ascii="Times New Roman" w:hAnsi="Times New Roman" w:cs="Times New Roman"/>
          <w:sz w:val="24"/>
          <w:szCs w:val="24"/>
        </w:rPr>
        <w:t xml:space="preserve">atık listesinde </w:t>
      </w:r>
      <w:r w:rsidR="00507BFC" w:rsidRPr="004F0BE9">
        <w:rPr>
          <w:rFonts w:ascii="Times New Roman" w:hAnsi="Times New Roman" w:cs="Times New Roman"/>
          <w:sz w:val="24"/>
          <w:szCs w:val="24"/>
        </w:rPr>
        <w:t xml:space="preserve">yer alan yıldız </w:t>
      </w:r>
      <w:r w:rsidR="00A80E22" w:rsidRPr="004F0BE9">
        <w:rPr>
          <w:rFonts w:ascii="Times New Roman" w:hAnsi="Times New Roman" w:cs="Times New Roman"/>
          <w:sz w:val="24"/>
          <w:szCs w:val="24"/>
        </w:rPr>
        <w:t xml:space="preserve">(*) </w:t>
      </w:r>
      <w:r w:rsidR="00507BFC" w:rsidRPr="004F0BE9">
        <w:rPr>
          <w:rFonts w:ascii="Times New Roman" w:hAnsi="Times New Roman" w:cs="Times New Roman"/>
          <w:sz w:val="24"/>
          <w:szCs w:val="24"/>
        </w:rPr>
        <w:t>işaretli kodlar</w:t>
      </w:r>
      <w:r w:rsidR="0009703D" w:rsidRPr="004F0BE9">
        <w:rPr>
          <w:rFonts w:ascii="Times New Roman" w:hAnsi="Times New Roman" w:cs="Times New Roman"/>
          <w:sz w:val="24"/>
          <w:szCs w:val="24"/>
        </w:rPr>
        <w:t>a ek olarak</w:t>
      </w:r>
      <w:r>
        <w:rPr>
          <w:rFonts w:ascii="Times New Roman" w:hAnsi="Times New Roman" w:cs="Times New Roman"/>
          <w:sz w:val="24"/>
          <w:szCs w:val="24"/>
        </w:rPr>
        <w:t>,</w:t>
      </w:r>
      <w:r w:rsidR="0009703D" w:rsidRPr="004F0BE9">
        <w:rPr>
          <w:rFonts w:ascii="Times New Roman" w:hAnsi="Times New Roman" w:cs="Times New Roman"/>
          <w:sz w:val="24"/>
          <w:szCs w:val="24"/>
        </w:rPr>
        <w:t xml:space="preserve"> </w:t>
      </w:r>
      <w:r w:rsidR="00F817A3" w:rsidRPr="004F0BE9">
        <w:rPr>
          <w:rFonts w:ascii="Times New Roman" w:hAnsi="Times New Roman" w:cs="Times New Roman"/>
          <w:sz w:val="24"/>
          <w:szCs w:val="24"/>
        </w:rPr>
        <w:t xml:space="preserve">aşağıdaki atık kodları bu </w:t>
      </w:r>
      <w:r w:rsidRPr="004F0BE9">
        <w:rPr>
          <w:rFonts w:ascii="Times New Roman" w:hAnsi="Times New Roman" w:cs="Times New Roman"/>
          <w:sz w:val="24"/>
          <w:szCs w:val="24"/>
        </w:rPr>
        <w:t xml:space="preserve">tebliğ </w:t>
      </w:r>
      <w:r w:rsidR="00F817A3" w:rsidRPr="004F0BE9">
        <w:rPr>
          <w:rFonts w:ascii="Times New Roman" w:hAnsi="Times New Roman" w:cs="Times New Roman"/>
          <w:sz w:val="24"/>
          <w:szCs w:val="24"/>
        </w:rPr>
        <w:t>kapsamındadır.</w:t>
      </w:r>
    </w:p>
    <w:p w:rsidR="004F0BE9" w:rsidRDefault="004F0BE9" w:rsidP="004F0BE9">
      <w:pPr>
        <w:spacing w:after="0" w:line="240" w:lineRule="auto"/>
        <w:ind w:right="762"/>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384"/>
        <w:gridCol w:w="7629"/>
      </w:tblGrid>
      <w:tr w:rsidR="004F0BE9" w:rsidTr="00836261">
        <w:trPr>
          <w:trHeight w:val="477"/>
        </w:trPr>
        <w:tc>
          <w:tcPr>
            <w:tcW w:w="1384" w:type="dxa"/>
            <w:shd w:val="clear" w:color="auto" w:fill="D9D9D9" w:themeFill="background1" w:themeFillShade="D9"/>
            <w:vAlign w:val="center"/>
          </w:tcPr>
          <w:p w:rsidR="004F0BE9" w:rsidRPr="00836261" w:rsidRDefault="004F0BE9" w:rsidP="00836261">
            <w:pPr>
              <w:rPr>
                <w:rFonts w:ascii="Times New Roman" w:hAnsi="Times New Roman" w:cs="Times New Roman"/>
                <w:b/>
                <w:sz w:val="24"/>
                <w:szCs w:val="24"/>
              </w:rPr>
            </w:pPr>
            <w:r w:rsidRPr="00836261">
              <w:rPr>
                <w:rFonts w:ascii="Times New Roman" w:hAnsi="Times New Roman" w:cs="Times New Roman"/>
                <w:b/>
                <w:sz w:val="24"/>
                <w:szCs w:val="24"/>
              </w:rPr>
              <w:t>Atık Kodu</w:t>
            </w:r>
          </w:p>
        </w:tc>
        <w:tc>
          <w:tcPr>
            <w:tcW w:w="7629" w:type="dxa"/>
            <w:shd w:val="clear" w:color="auto" w:fill="D9D9D9" w:themeFill="background1" w:themeFillShade="D9"/>
            <w:vAlign w:val="center"/>
          </w:tcPr>
          <w:p w:rsidR="004F0BE9" w:rsidRPr="00836261" w:rsidRDefault="004F0BE9" w:rsidP="00836261">
            <w:pPr>
              <w:rPr>
                <w:rFonts w:ascii="Times New Roman" w:hAnsi="Times New Roman" w:cs="Times New Roman"/>
                <w:b/>
                <w:sz w:val="24"/>
                <w:szCs w:val="24"/>
              </w:rPr>
            </w:pPr>
            <w:r w:rsidRPr="00836261">
              <w:rPr>
                <w:rFonts w:ascii="Times New Roman" w:hAnsi="Times New Roman" w:cs="Times New Roman"/>
                <w:b/>
                <w:sz w:val="24"/>
                <w:szCs w:val="24"/>
              </w:rPr>
              <w:t>Atık Kodu Açıklaması</w:t>
            </w:r>
          </w:p>
        </w:tc>
      </w:tr>
      <w:tr w:rsidR="00836261" w:rsidRPr="00836261" w:rsidTr="00836261">
        <w:trPr>
          <w:trHeight w:val="430"/>
        </w:trPr>
        <w:tc>
          <w:tcPr>
            <w:tcW w:w="9013" w:type="dxa"/>
            <w:gridSpan w:val="2"/>
            <w:vAlign w:val="center"/>
          </w:tcPr>
          <w:p w:rsidR="00836261" w:rsidRPr="00836261" w:rsidRDefault="00836261" w:rsidP="00836261">
            <w:pPr>
              <w:rPr>
                <w:rFonts w:ascii="Times New Roman" w:hAnsi="Times New Roman" w:cs="Times New Roman"/>
                <w:b/>
                <w:sz w:val="24"/>
                <w:szCs w:val="24"/>
              </w:rPr>
            </w:pPr>
            <w:r w:rsidRPr="00836261">
              <w:rPr>
                <w:rFonts w:ascii="Times New Roman" w:hAnsi="Times New Roman" w:cs="Times New Roman"/>
                <w:b/>
                <w:sz w:val="24"/>
                <w:szCs w:val="24"/>
              </w:rPr>
              <w:t>Bitkisel Atık Yağ (BAY)</w:t>
            </w:r>
          </w:p>
        </w:tc>
      </w:tr>
      <w:tr w:rsidR="004F0BE9" w:rsidTr="00836261">
        <w:trPr>
          <w:trHeight w:val="430"/>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20 01 25</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Yenilebilir sıvı ve katı yağlar</w:t>
            </w:r>
          </w:p>
        </w:tc>
      </w:tr>
      <w:tr w:rsidR="00836261" w:rsidRPr="00836261" w:rsidTr="00836261">
        <w:trPr>
          <w:trHeight w:val="430"/>
        </w:trPr>
        <w:tc>
          <w:tcPr>
            <w:tcW w:w="9013" w:type="dxa"/>
            <w:gridSpan w:val="2"/>
            <w:vAlign w:val="center"/>
          </w:tcPr>
          <w:p w:rsidR="00836261" w:rsidRPr="00836261" w:rsidRDefault="00836261" w:rsidP="00836261">
            <w:pPr>
              <w:rPr>
                <w:rFonts w:ascii="Times New Roman" w:hAnsi="Times New Roman" w:cs="Times New Roman"/>
                <w:b/>
                <w:sz w:val="24"/>
                <w:szCs w:val="24"/>
              </w:rPr>
            </w:pPr>
            <w:r w:rsidRPr="00836261">
              <w:rPr>
                <w:rFonts w:ascii="Times New Roman" w:hAnsi="Times New Roman" w:cs="Times New Roman"/>
                <w:b/>
                <w:sz w:val="24"/>
                <w:szCs w:val="24"/>
              </w:rPr>
              <w:t>Atık Piller (AP)</w:t>
            </w:r>
          </w:p>
        </w:tc>
      </w:tr>
      <w:tr w:rsidR="004F0BE9" w:rsidTr="00836261">
        <w:trPr>
          <w:trHeight w:val="430"/>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16 06 04</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Alkali piller (16 06 03 hariç)</w:t>
            </w:r>
          </w:p>
        </w:tc>
      </w:tr>
      <w:tr w:rsidR="004F0BE9" w:rsidTr="00836261">
        <w:trPr>
          <w:trHeight w:val="430"/>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16 06 05</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Diğer piller ve akümülatörler</w:t>
            </w:r>
          </w:p>
        </w:tc>
      </w:tr>
      <w:tr w:rsidR="004F0BE9" w:rsidTr="00836261">
        <w:trPr>
          <w:trHeight w:val="430"/>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20 01 34</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20 01 33 dışındaki pil ve akümülatörler</w:t>
            </w:r>
          </w:p>
        </w:tc>
      </w:tr>
      <w:tr w:rsidR="00836261" w:rsidRPr="00836261" w:rsidTr="00836261">
        <w:trPr>
          <w:trHeight w:val="430"/>
        </w:trPr>
        <w:tc>
          <w:tcPr>
            <w:tcW w:w="9013" w:type="dxa"/>
            <w:gridSpan w:val="2"/>
            <w:vAlign w:val="center"/>
          </w:tcPr>
          <w:p w:rsidR="00836261" w:rsidRPr="00836261" w:rsidRDefault="00836261" w:rsidP="00836261">
            <w:pPr>
              <w:rPr>
                <w:rFonts w:ascii="Times New Roman" w:hAnsi="Times New Roman" w:cs="Times New Roman"/>
                <w:b/>
                <w:sz w:val="24"/>
                <w:szCs w:val="24"/>
              </w:rPr>
            </w:pPr>
            <w:r w:rsidRPr="00836261">
              <w:rPr>
                <w:rFonts w:ascii="Times New Roman" w:hAnsi="Times New Roman" w:cs="Times New Roman"/>
                <w:b/>
                <w:sz w:val="24"/>
                <w:szCs w:val="24"/>
              </w:rPr>
              <w:t>Tıbbi Atıklar (</w:t>
            </w:r>
            <w:proofErr w:type="spellStart"/>
            <w:r w:rsidRPr="00836261">
              <w:rPr>
                <w:rFonts w:ascii="Times New Roman" w:hAnsi="Times New Roman" w:cs="Times New Roman"/>
                <w:b/>
                <w:sz w:val="24"/>
                <w:szCs w:val="24"/>
              </w:rPr>
              <w:t>TıA</w:t>
            </w:r>
            <w:proofErr w:type="spellEnd"/>
            <w:r w:rsidRPr="00836261">
              <w:rPr>
                <w:rFonts w:ascii="Times New Roman" w:hAnsi="Times New Roman" w:cs="Times New Roman"/>
                <w:b/>
                <w:sz w:val="24"/>
                <w:szCs w:val="24"/>
              </w:rPr>
              <w:t>)</w:t>
            </w:r>
          </w:p>
        </w:tc>
      </w:tr>
      <w:tr w:rsidR="004F0BE9" w:rsidTr="00836261">
        <w:trPr>
          <w:trHeight w:val="430"/>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18 01 01</w:t>
            </w:r>
          </w:p>
        </w:tc>
        <w:tc>
          <w:tcPr>
            <w:tcW w:w="7629" w:type="dxa"/>
            <w:vAlign w:val="center"/>
          </w:tcPr>
          <w:p w:rsidR="004F0BE9" w:rsidRDefault="004F0BE9" w:rsidP="00836261">
            <w:pPr>
              <w:rPr>
                <w:rFonts w:ascii="Times New Roman" w:hAnsi="Times New Roman" w:cs="Times New Roman"/>
                <w:sz w:val="24"/>
                <w:szCs w:val="24"/>
              </w:rPr>
            </w:pPr>
            <w:r w:rsidRPr="00836261">
              <w:rPr>
                <w:rFonts w:ascii="Times New Roman" w:hAnsi="Times New Roman" w:cs="Times New Roman"/>
                <w:sz w:val="24"/>
                <w:szCs w:val="24"/>
              </w:rPr>
              <w:t>Kesiciler (18 01 03 hariç)</w:t>
            </w:r>
          </w:p>
        </w:tc>
      </w:tr>
      <w:tr w:rsidR="004F0BE9" w:rsidTr="00836261">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18 01 02</w:t>
            </w:r>
          </w:p>
        </w:tc>
        <w:tc>
          <w:tcPr>
            <w:tcW w:w="7629" w:type="dxa"/>
            <w:vAlign w:val="center"/>
          </w:tcPr>
          <w:p w:rsidR="004F0BE9" w:rsidRDefault="004F0BE9" w:rsidP="00836261">
            <w:pPr>
              <w:rPr>
                <w:rFonts w:ascii="Times New Roman" w:hAnsi="Times New Roman" w:cs="Times New Roman"/>
                <w:sz w:val="24"/>
                <w:szCs w:val="24"/>
              </w:rPr>
            </w:pPr>
            <w:r w:rsidRPr="00836261">
              <w:rPr>
                <w:rFonts w:ascii="Times New Roman" w:hAnsi="Times New Roman" w:cs="Times New Roman"/>
                <w:sz w:val="24"/>
                <w:szCs w:val="24"/>
              </w:rPr>
              <w:t xml:space="preserve">Kan torbaları ve kan yedekleri </w:t>
            </w:r>
            <w:proofErr w:type="gramStart"/>
            <w:r w:rsidRPr="00836261">
              <w:rPr>
                <w:rFonts w:ascii="Times New Roman" w:hAnsi="Times New Roman" w:cs="Times New Roman"/>
                <w:sz w:val="24"/>
                <w:szCs w:val="24"/>
              </w:rPr>
              <w:t>dahil</w:t>
            </w:r>
            <w:proofErr w:type="gramEnd"/>
            <w:r w:rsidRPr="00836261">
              <w:rPr>
                <w:rFonts w:ascii="Times New Roman" w:hAnsi="Times New Roman" w:cs="Times New Roman"/>
                <w:sz w:val="24"/>
                <w:szCs w:val="24"/>
              </w:rPr>
              <w:t xml:space="preserve"> vücut parçaları ve organları (18 01 03 hariç)</w:t>
            </w:r>
          </w:p>
        </w:tc>
      </w:tr>
      <w:tr w:rsidR="004F0BE9" w:rsidTr="00836261">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18 01 04</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 xml:space="preserve">Enfeksiyonu önlemek amacı ile toplanmaları ve </w:t>
            </w:r>
            <w:proofErr w:type="spellStart"/>
            <w:r w:rsidRPr="004F0BE9">
              <w:rPr>
                <w:rFonts w:ascii="Times New Roman" w:hAnsi="Times New Roman" w:cs="Times New Roman"/>
                <w:sz w:val="24"/>
                <w:szCs w:val="24"/>
              </w:rPr>
              <w:t>bertarafı</w:t>
            </w:r>
            <w:proofErr w:type="spellEnd"/>
            <w:r w:rsidRPr="004F0BE9">
              <w:rPr>
                <w:rFonts w:ascii="Times New Roman" w:hAnsi="Times New Roman" w:cs="Times New Roman"/>
                <w:sz w:val="24"/>
                <w:szCs w:val="24"/>
              </w:rPr>
              <w:t xml:space="preserve"> özel işleme tabi olmayan atıklar (örneğin sargılar, vücut alçıları, tek kullanımlık giysiler, alt bezleri)</w:t>
            </w:r>
          </w:p>
        </w:tc>
      </w:tr>
      <w:tr w:rsidR="004F0BE9" w:rsidTr="00836261">
        <w:trPr>
          <w:trHeight w:val="451"/>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18 02 01</w:t>
            </w:r>
          </w:p>
        </w:tc>
        <w:tc>
          <w:tcPr>
            <w:tcW w:w="7629" w:type="dxa"/>
            <w:vAlign w:val="center"/>
          </w:tcPr>
          <w:p w:rsidR="004F0BE9" w:rsidRDefault="004F0BE9" w:rsidP="00836261">
            <w:pPr>
              <w:rPr>
                <w:rFonts w:ascii="Times New Roman" w:hAnsi="Times New Roman" w:cs="Times New Roman"/>
                <w:sz w:val="24"/>
                <w:szCs w:val="24"/>
              </w:rPr>
            </w:pPr>
            <w:r w:rsidRPr="004F0BE9">
              <w:rPr>
                <w:rFonts w:ascii="Times New Roman" w:hAnsi="Times New Roman" w:cs="Times New Roman"/>
                <w:sz w:val="24"/>
                <w:szCs w:val="24"/>
              </w:rPr>
              <w:t>Kesiciler (18 02 02 hariç)</w:t>
            </w:r>
          </w:p>
        </w:tc>
      </w:tr>
      <w:tr w:rsidR="004F0BE9" w:rsidTr="00836261">
        <w:trPr>
          <w:trHeight w:val="466"/>
        </w:trPr>
        <w:tc>
          <w:tcPr>
            <w:tcW w:w="1384" w:type="dxa"/>
            <w:vAlign w:val="center"/>
          </w:tcPr>
          <w:p w:rsidR="004F0BE9" w:rsidRDefault="004F0BE9" w:rsidP="00836261">
            <w:pPr>
              <w:rPr>
                <w:rFonts w:ascii="Times New Roman" w:hAnsi="Times New Roman" w:cs="Times New Roman"/>
                <w:sz w:val="24"/>
                <w:szCs w:val="24"/>
              </w:rPr>
            </w:pPr>
            <w:r>
              <w:rPr>
                <w:rFonts w:ascii="Times New Roman" w:hAnsi="Times New Roman" w:cs="Times New Roman"/>
                <w:sz w:val="24"/>
                <w:szCs w:val="24"/>
              </w:rPr>
              <w:t>18 02 03</w:t>
            </w:r>
          </w:p>
        </w:tc>
        <w:tc>
          <w:tcPr>
            <w:tcW w:w="7629" w:type="dxa"/>
            <w:vAlign w:val="center"/>
          </w:tcPr>
          <w:p w:rsidR="004F0BE9" w:rsidRDefault="00836261" w:rsidP="00836261">
            <w:pPr>
              <w:rPr>
                <w:rFonts w:ascii="Times New Roman" w:hAnsi="Times New Roman" w:cs="Times New Roman"/>
                <w:sz w:val="24"/>
                <w:szCs w:val="24"/>
              </w:rPr>
            </w:pPr>
            <w:r w:rsidRPr="00836261">
              <w:rPr>
                <w:rFonts w:ascii="Times New Roman" w:hAnsi="Times New Roman" w:cs="Times New Roman"/>
                <w:sz w:val="24"/>
                <w:szCs w:val="24"/>
              </w:rPr>
              <w:t xml:space="preserve">Enfeksiyonu önlemek amacı ile toplanmaları ve </w:t>
            </w:r>
            <w:proofErr w:type="spellStart"/>
            <w:r w:rsidRPr="00836261">
              <w:rPr>
                <w:rFonts w:ascii="Times New Roman" w:hAnsi="Times New Roman" w:cs="Times New Roman"/>
                <w:sz w:val="24"/>
                <w:szCs w:val="24"/>
              </w:rPr>
              <w:t>bertarafı</w:t>
            </w:r>
            <w:proofErr w:type="spellEnd"/>
            <w:r w:rsidRPr="00836261">
              <w:rPr>
                <w:rFonts w:ascii="Times New Roman" w:hAnsi="Times New Roman" w:cs="Times New Roman"/>
                <w:sz w:val="24"/>
                <w:szCs w:val="24"/>
              </w:rPr>
              <w:t xml:space="preserve"> özel işleme tabi olmayan atıklar</w:t>
            </w:r>
          </w:p>
        </w:tc>
      </w:tr>
    </w:tbl>
    <w:p w:rsidR="004F0BE9" w:rsidRDefault="004F0BE9" w:rsidP="004F0BE9">
      <w:pPr>
        <w:spacing w:after="0" w:line="240" w:lineRule="auto"/>
        <w:ind w:right="762"/>
        <w:jc w:val="both"/>
        <w:rPr>
          <w:rFonts w:ascii="Times New Roman" w:hAnsi="Times New Roman" w:cs="Times New Roman"/>
          <w:sz w:val="24"/>
          <w:szCs w:val="24"/>
        </w:rPr>
      </w:pPr>
    </w:p>
    <w:p w:rsidR="006F1186" w:rsidRPr="007C517F" w:rsidRDefault="006F1186" w:rsidP="00836261">
      <w:pPr>
        <w:ind w:right="762"/>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6F1186" w:rsidRPr="007C517F" w:rsidRDefault="006F1186" w:rsidP="00D379DD">
      <w:pPr>
        <w:ind w:right="762"/>
        <w:jc w:val="right"/>
        <w:rPr>
          <w:rFonts w:ascii="Times New Roman" w:hAnsi="Times New Roman" w:cs="Times New Roman"/>
          <w:b/>
          <w:sz w:val="24"/>
          <w:szCs w:val="24"/>
        </w:rPr>
      </w:pPr>
    </w:p>
    <w:p w:rsidR="00D379DD" w:rsidRPr="007C517F" w:rsidRDefault="00D379DD">
      <w:pPr>
        <w:rPr>
          <w:rFonts w:ascii="Times New Roman" w:hAnsi="Times New Roman" w:cs="Times New Roman"/>
          <w:b/>
          <w:sz w:val="24"/>
          <w:szCs w:val="24"/>
        </w:rPr>
      </w:pPr>
      <w:r w:rsidRPr="007C517F">
        <w:rPr>
          <w:rFonts w:ascii="Times New Roman" w:hAnsi="Times New Roman" w:cs="Times New Roman"/>
          <w:b/>
          <w:sz w:val="24"/>
          <w:szCs w:val="24"/>
        </w:rPr>
        <w:br w:type="page"/>
      </w:r>
    </w:p>
    <w:p w:rsidR="00940A3E" w:rsidRPr="007C517F" w:rsidRDefault="00836261" w:rsidP="00836261">
      <w:pPr>
        <w:ind w:right="284"/>
        <w:jc w:val="center"/>
        <w:rPr>
          <w:rFonts w:ascii="Times New Roman" w:hAnsi="Times New Roman" w:cs="Times New Roman"/>
          <w:b/>
          <w:sz w:val="24"/>
          <w:szCs w:val="24"/>
        </w:rPr>
      </w:pPr>
      <w:r w:rsidRPr="007C517F">
        <w:rPr>
          <w:rFonts w:ascii="Times New Roman" w:hAnsi="Times New Roman" w:cs="Times New Roman"/>
          <w:b/>
          <w:sz w:val="24"/>
          <w:szCs w:val="24"/>
        </w:rPr>
        <w:lastRenderedPageBreak/>
        <w:t>EK</w:t>
      </w:r>
      <w:r w:rsidR="00940A3E" w:rsidRPr="007C517F">
        <w:rPr>
          <w:rFonts w:ascii="Times New Roman" w:hAnsi="Times New Roman" w:cs="Times New Roman"/>
          <w:b/>
          <w:sz w:val="24"/>
          <w:szCs w:val="24"/>
        </w:rPr>
        <w:t>-</w:t>
      </w:r>
      <w:r>
        <w:rPr>
          <w:rFonts w:ascii="Times New Roman" w:hAnsi="Times New Roman" w:cs="Times New Roman"/>
          <w:b/>
          <w:sz w:val="24"/>
          <w:szCs w:val="24"/>
        </w:rPr>
        <w:t>2</w:t>
      </w:r>
    </w:p>
    <w:p w:rsidR="00940A3E" w:rsidRPr="007C517F" w:rsidRDefault="00940A3E" w:rsidP="00D379DD">
      <w:pPr>
        <w:ind w:right="762"/>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F615E" w:rsidRPr="007C517F" w:rsidTr="00B32794">
        <w:tc>
          <w:tcPr>
            <w:tcW w:w="9212" w:type="dxa"/>
            <w:tcBorders>
              <w:top w:val="single" w:sz="24" w:space="0" w:color="auto"/>
              <w:left w:val="single" w:sz="24" w:space="0" w:color="auto"/>
              <w:bottom w:val="single" w:sz="24" w:space="0" w:color="auto"/>
              <w:right w:val="single" w:sz="24" w:space="0" w:color="auto"/>
            </w:tcBorders>
          </w:tcPr>
          <w:p w:rsidR="00940A3E" w:rsidRPr="007C517F" w:rsidRDefault="00940A3E" w:rsidP="003E67E4">
            <w:pPr>
              <w:tabs>
                <w:tab w:val="left" w:pos="7760"/>
              </w:tabs>
              <w:spacing w:after="0" w:line="240" w:lineRule="auto"/>
              <w:ind w:right="762"/>
              <w:rPr>
                <w:rFonts w:ascii="Times New Roman" w:hAnsi="Times New Roman" w:cs="Times New Roman"/>
                <w:szCs w:val="24"/>
              </w:rPr>
            </w:pPr>
            <w:r w:rsidRPr="007C517F">
              <w:rPr>
                <w:rFonts w:ascii="Times New Roman" w:hAnsi="Times New Roman" w:cs="Times New Roman"/>
                <w:szCs w:val="24"/>
              </w:rPr>
              <w:tab/>
            </w:r>
          </w:p>
          <w:p w:rsidR="00940A3E"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T.C.</w:t>
            </w:r>
            <w:r w:rsidRPr="007C517F">
              <w:rPr>
                <w:rFonts w:ascii="Times New Roman" w:hAnsi="Times New Roman" w:cs="Times New Roman"/>
                <w:b/>
                <w:szCs w:val="24"/>
              </w:rPr>
              <w:br/>
            </w:r>
            <w:proofErr w:type="gramStart"/>
            <w:r w:rsidRPr="007C517F">
              <w:rPr>
                <w:rFonts w:ascii="Times New Roman" w:hAnsi="Times New Roman" w:cs="Times New Roman"/>
                <w:b/>
                <w:szCs w:val="24"/>
              </w:rPr>
              <w:t>…………………..</w:t>
            </w:r>
            <w:proofErr w:type="gramEnd"/>
            <w:r w:rsidRPr="007C517F">
              <w:rPr>
                <w:rFonts w:ascii="Times New Roman" w:hAnsi="Times New Roman" w:cs="Times New Roman"/>
                <w:b/>
                <w:szCs w:val="24"/>
              </w:rPr>
              <w:t xml:space="preserve"> VALİLİĞİ</w:t>
            </w:r>
            <w:r w:rsidRPr="007C517F">
              <w:rPr>
                <w:rFonts w:ascii="Times New Roman" w:hAnsi="Times New Roman" w:cs="Times New Roman"/>
                <w:b/>
                <w:szCs w:val="24"/>
              </w:rPr>
              <w:br/>
            </w:r>
            <w:r w:rsidR="00836261" w:rsidRPr="007C517F">
              <w:rPr>
                <w:rFonts w:ascii="Times New Roman" w:hAnsi="Times New Roman" w:cs="Times New Roman"/>
                <w:b/>
                <w:szCs w:val="24"/>
              </w:rPr>
              <w:t>ÇEVRE VE ŞEHİRCİLİK İL MÜDÜRLÜĞÜ</w:t>
            </w:r>
          </w:p>
          <w:p w:rsidR="00836261" w:rsidRPr="007C517F" w:rsidRDefault="00836261" w:rsidP="00836261">
            <w:pPr>
              <w:spacing w:after="0" w:line="240" w:lineRule="auto"/>
              <w:jc w:val="center"/>
              <w:rPr>
                <w:rFonts w:ascii="Times New Roman" w:hAnsi="Times New Roman" w:cs="Times New Roman"/>
                <w:b/>
                <w:szCs w:val="24"/>
              </w:rPr>
            </w:pPr>
          </w:p>
          <w:p w:rsidR="00940A3E" w:rsidRPr="007C517F"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ATIK TAŞIYAN FİRMALAR İÇİN LİSANS BELGESİ</w:t>
            </w:r>
          </w:p>
          <w:p w:rsidR="0009770A" w:rsidRPr="007C517F" w:rsidRDefault="0009770A" w:rsidP="00836261">
            <w:pPr>
              <w:spacing w:after="0" w:line="240" w:lineRule="auto"/>
              <w:jc w:val="center"/>
              <w:rPr>
                <w:rFonts w:ascii="Times New Roman" w:hAnsi="Times New Roman" w:cs="Times New Roman"/>
                <w:szCs w:val="24"/>
              </w:rPr>
            </w:pPr>
            <w:r w:rsidRPr="007C517F">
              <w:rPr>
                <w:rFonts w:ascii="Times New Roman" w:hAnsi="Times New Roman" w:cs="Times New Roman"/>
                <w:b/>
                <w:szCs w:val="24"/>
              </w:rPr>
              <w:t>FİRMA LİSANS NO:</w:t>
            </w:r>
          </w:p>
          <w:p w:rsidR="00940A3E" w:rsidRPr="007C517F" w:rsidRDefault="00940A3E" w:rsidP="003E67E4">
            <w:pPr>
              <w:spacing w:after="0" w:line="240" w:lineRule="auto"/>
              <w:ind w:right="762"/>
              <w:rPr>
                <w:rFonts w:ascii="Times New Roman" w:hAnsi="Times New Roman" w:cs="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Firma bilgileri:</w:t>
            </w:r>
          </w:p>
          <w:p w:rsidR="00AC2920" w:rsidRPr="007C517F" w:rsidRDefault="00AC2920" w:rsidP="003E67E4">
            <w:pPr>
              <w:pStyle w:val="ListeParagraf"/>
              <w:ind w:right="762"/>
              <w:rPr>
                <w:rFonts w:ascii="Times New Roman" w:hAnsi="Times New Roman"/>
                <w:b/>
                <w:szCs w:val="24"/>
              </w:rPr>
            </w:pPr>
            <w:r w:rsidRPr="007C517F">
              <w:rPr>
                <w:rFonts w:ascii="Times New Roman" w:hAnsi="Times New Roman"/>
                <w:b/>
                <w:szCs w:val="24"/>
              </w:rPr>
              <w:t>Ad:</w:t>
            </w:r>
          </w:p>
          <w:p w:rsidR="00AC2920" w:rsidRPr="007C517F" w:rsidRDefault="00AC2920" w:rsidP="003E67E4">
            <w:pPr>
              <w:pStyle w:val="ListeParagraf"/>
              <w:ind w:right="762"/>
              <w:rPr>
                <w:rFonts w:ascii="Times New Roman" w:hAnsi="Times New Roman"/>
                <w:b/>
                <w:szCs w:val="24"/>
              </w:rPr>
            </w:pPr>
            <w:r w:rsidRPr="007C517F">
              <w:rPr>
                <w:rFonts w:ascii="Times New Roman" w:hAnsi="Times New Roman"/>
                <w:b/>
                <w:szCs w:val="24"/>
              </w:rPr>
              <w:t>Adres:</w:t>
            </w:r>
          </w:p>
          <w:p w:rsidR="00AC2920" w:rsidRPr="007C517F" w:rsidRDefault="00AC2920" w:rsidP="003E67E4">
            <w:pPr>
              <w:pStyle w:val="ListeParagraf"/>
              <w:ind w:right="762"/>
              <w:rPr>
                <w:rFonts w:ascii="Times New Roman" w:hAnsi="Times New Roman"/>
                <w:b/>
                <w:szCs w:val="24"/>
              </w:rPr>
            </w:pPr>
            <w:r w:rsidRPr="007C517F">
              <w:rPr>
                <w:rFonts w:ascii="Times New Roman" w:hAnsi="Times New Roman"/>
                <w:b/>
                <w:szCs w:val="24"/>
              </w:rPr>
              <w:t>Telefon:</w:t>
            </w:r>
          </w:p>
          <w:p w:rsidR="003D3402" w:rsidRPr="007C517F" w:rsidRDefault="003D3402" w:rsidP="003E67E4">
            <w:pPr>
              <w:pStyle w:val="ListeParagraf"/>
              <w:ind w:right="762"/>
              <w:rPr>
                <w:rFonts w:ascii="Times New Roman" w:hAnsi="Times New Roman"/>
                <w:b/>
                <w:szCs w:val="24"/>
              </w:rPr>
            </w:pPr>
            <w:r w:rsidRPr="007C517F">
              <w:rPr>
                <w:rFonts w:ascii="Times New Roman" w:hAnsi="Times New Roman"/>
                <w:b/>
                <w:szCs w:val="24"/>
              </w:rPr>
              <w:t>E-posta:</w:t>
            </w:r>
          </w:p>
          <w:p w:rsidR="00940A3E" w:rsidRPr="007C517F" w:rsidRDefault="009E5FED" w:rsidP="003E67E4">
            <w:pPr>
              <w:pStyle w:val="ListeParagraf"/>
              <w:ind w:right="762"/>
              <w:rPr>
                <w:rFonts w:ascii="Times New Roman" w:hAnsi="Times New Roman"/>
                <w:b/>
                <w:szCs w:val="24"/>
              </w:rPr>
            </w:pPr>
            <w:r w:rsidRPr="007C517F">
              <w:rPr>
                <w:rFonts w:ascii="Times New Roman" w:hAnsi="Times New Roman"/>
                <w:b/>
                <w:szCs w:val="24"/>
              </w:rPr>
              <w:t xml:space="preserve">Vergi </w:t>
            </w:r>
            <w:proofErr w:type="spellStart"/>
            <w:r w:rsidRPr="007C517F">
              <w:rPr>
                <w:rFonts w:ascii="Times New Roman" w:hAnsi="Times New Roman"/>
                <w:b/>
                <w:szCs w:val="24"/>
              </w:rPr>
              <w:t>no</w:t>
            </w:r>
            <w:proofErr w:type="spellEnd"/>
            <w:r w:rsidRPr="007C517F">
              <w:rPr>
                <w:rFonts w:ascii="Times New Roman" w:hAnsi="Times New Roman"/>
                <w:b/>
                <w:szCs w:val="24"/>
              </w:rPr>
              <w:t>:</w:t>
            </w:r>
          </w:p>
          <w:p w:rsidR="00FF5C88" w:rsidRPr="007C517F" w:rsidRDefault="00FF5C88" w:rsidP="003E67E4">
            <w:pPr>
              <w:pStyle w:val="ListeParagraf"/>
              <w:ind w:right="762"/>
              <w:rPr>
                <w:rFonts w:ascii="Times New Roman" w:hAnsi="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 xml:space="preserve">Firma sahibinin/sahiplerinin </w:t>
            </w:r>
            <w:r w:rsidR="00AC2920" w:rsidRPr="007C517F">
              <w:rPr>
                <w:rFonts w:ascii="Times New Roman" w:eastAsia="Times New Roman" w:hAnsi="Times New Roman"/>
                <w:b/>
                <w:szCs w:val="24"/>
              </w:rPr>
              <w:t>bilgileri</w:t>
            </w:r>
            <w:r w:rsidRPr="007C517F">
              <w:rPr>
                <w:rFonts w:ascii="Times New Roman" w:eastAsia="Times New Roman" w:hAnsi="Times New Roman"/>
                <w:b/>
                <w:szCs w:val="24"/>
              </w:rPr>
              <w:t>:</w:t>
            </w:r>
          </w:p>
          <w:p w:rsidR="00940A3E" w:rsidRPr="007C517F" w:rsidRDefault="00940A3E" w:rsidP="003E67E4">
            <w:pPr>
              <w:pStyle w:val="ListeParagraf"/>
              <w:ind w:right="762"/>
              <w:rPr>
                <w:rFonts w:ascii="Times New Roman" w:hAnsi="Times New Roman"/>
                <w:b/>
                <w:szCs w:val="24"/>
              </w:rPr>
            </w:pPr>
            <w:r w:rsidRPr="007C517F">
              <w:rPr>
                <w:rFonts w:ascii="Times New Roman" w:hAnsi="Times New Roman"/>
                <w:b/>
                <w:szCs w:val="24"/>
              </w:rPr>
              <w:t>Ad</w:t>
            </w:r>
            <w:r w:rsidR="00FF5C88" w:rsidRPr="007C517F">
              <w:rPr>
                <w:rFonts w:ascii="Times New Roman" w:hAnsi="Times New Roman"/>
                <w:b/>
                <w:szCs w:val="24"/>
              </w:rPr>
              <w:t xml:space="preserve"> </w:t>
            </w:r>
            <w:proofErr w:type="spellStart"/>
            <w:r w:rsidR="00FF5C88" w:rsidRPr="007C517F">
              <w:rPr>
                <w:rFonts w:ascii="Times New Roman" w:hAnsi="Times New Roman"/>
                <w:b/>
                <w:szCs w:val="24"/>
              </w:rPr>
              <w:t>Soyad</w:t>
            </w:r>
            <w:proofErr w:type="spellEnd"/>
            <w:r w:rsidRPr="007C517F">
              <w:rPr>
                <w:rFonts w:ascii="Times New Roman" w:hAnsi="Times New Roman"/>
                <w:b/>
                <w:szCs w:val="24"/>
              </w:rPr>
              <w:t>:</w:t>
            </w:r>
          </w:p>
          <w:p w:rsidR="00940A3E" w:rsidRPr="007C517F" w:rsidRDefault="00940A3E" w:rsidP="003E67E4">
            <w:pPr>
              <w:pStyle w:val="ListeParagraf"/>
              <w:ind w:right="762"/>
              <w:rPr>
                <w:rFonts w:ascii="Times New Roman" w:hAnsi="Times New Roman"/>
                <w:b/>
                <w:szCs w:val="24"/>
              </w:rPr>
            </w:pPr>
            <w:r w:rsidRPr="007C517F">
              <w:rPr>
                <w:rFonts w:ascii="Times New Roman" w:hAnsi="Times New Roman"/>
                <w:b/>
                <w:szCs w:val="24"/>
              </w:rPr>
              <w:t>Adres:</w:t>
            </w:r>
          </w:p>
          <w:p w:rsidR="00940A3E" w:rsidRPr="007C517F" w:rsidRDefault="00940A3E" w:rsidP="003E67E4">
            <w:pPr>
              <w:pStyle w:val="ListeParagraf"/>
              <w:ind w:right="762"/>
              <w:rPr>
                <w:rFonts w:ascii="Times New Roman" w:hAnsi="Times New Roman"/>
                <w:b/>
                <w:szCs w:val="24"/>
              </w:rPr>
            </w:pPr>
            <w:r w:rsidRPr="007C517F">
              <w:rPr>
                <w:rFonts w:ascii="Times New Roman" w:hAnsi="Times New Roman"/>
                <w:b/>
                <w:szCs w:val="24"/>
              </w:rPr>
              <w:t>Telefon:</w:t>
            </w:r>
          </w:p>
          <w:p w:rsidR="003D3402" w:rsidRPr="007C517F" w:rsidRDefault="003D3402" w:rsidP="003E67E4">
            <w:pPr>
              <w:pStyle w:val="ListeParagraf"/>
              <w:ind w:right="762"/>
              <w:rPr>
                <w:rFonts w:ascii="Times New Roman" w:hAnsi="Times New Roman"/>
                <w:b/>
                <w:szCs w:val="24"/>
              </w:rPr>
            </w:pPr>
            <w:r w:rsidRPr="007C517F">
              <w:rPr>
                <w:rFonts w:ascii="Times New Roman" w:hAnsi="Times New Roman"/>
                <w:b/>
                <w:szCs w:val="24"/>
              </w:rPr>
              <w:t>E-posta:</w:t>
            </w:r>
          </w:p>
          <w:p w:rsidR="00940A3E" w:rsidRPr="007C517F" w:rsidRDefault="00940A3E" w:rsidP="003E67E4">
            <w:pPr>
              <w:pStyle w:val="ListeParagraf"/>
              <w:ind w:right="762"/>
              <w:rPr>
                <w:rFonts w:ascii="Times New Roman" w:hAnsi="Times New Roman"/>
                <w:b/>
                <w:szCs w:val="24"/>
              </w:rPr>
            </w:pPr>
          </w:p>
          <w:p w:rsidR="00940A3E" w:rsidRPr="007C517F" w:rsidRDefault="00C54539"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A</w:t>
            </w:r>
            <w:r w:rsidR="00EA54C5" w:rsidRPr="007C517F">
              <w:rPr>
                <w:rFonts w:ascii="Times New Roman" w:eastAsia="Times New Roman" w:hAnsi="Times New Roman"/>
                <w:b/>
                <w:szCs w:val="24"/>
              </w:rPr>
              <w:t xml:space="preserve">tık </w:t>
            </w:r>
            <w:r w:rsidR="00940A3E" w:rsidRPr="007C517F">
              <w:rPr>
                <w:rFonts w:ascii="Times New Roman" w:eastAsia="Times New Roman" w:hAnsi="Times New Roman"/>
                <w:b/>
                <w:szCs w:val="24"/>
              </w:rPr>
              <w:t>taşımaya uygun donanıma haiz ara</w:t>
            </w:r>
            <w:r w:rsidRPr="007C517F">
              <w:rPr>
                <w:rFonts w:ascii="Times New Roman" w:eastAsia="Times New Roman" w:hAnsi="Times New Roman"/>
                <w:b/>
                <w:szCs w:val="24"/>
              </w:rPr>
              <w:t>ç</w:t>
            </w:r>
            <w:r w:rsidR="00940A3E" w:rsidRPr="007C517F">
              <w:rPr>
                <w:rFonts w:ascii="Times New Roman" w:eastAsia="Times New Roman" w:hAnsi="Times New Roman"/>
                <w:b/>
                <w:szCs w:val="24"/>
              </w:rPr>
              <w:t xml:space="preserve"> sayısı:</w:t>
            </w:r>
          </w:p>
          <w:p w:rsidR="00940A3E" w:rsidRPr="007C517F" w:rsidRDefault="00C54539" w:rsidP="003E67E4">
            <w:pPr>
              <w:pStyle w:val="ListeParagraf"/>
              <w:ind w:right="762"/>
              <w:rPr>
                <w:rFonts w:ascii="Times New Roman" w:eastAsia="Times New Roman" w:hAnsi="Times New Roman"/>
                <w:b/>
                <w:szCs w:val="24"/>
              </w:rPr>
            </w:pPr>
            <w:r w:rsidRPr="007C517F">
              <w:rPr>
                <w:rFonts w:ascii="Times New Roman" w:eastAsia="Times New Roman" w:hAnsi="Times New Roman"/>
                <w:b/>
                <w:szCs w:val="24"/>
              </w:rPr>
              <w:t>A</w:t>
            </w:r>
            <w:r w:rsidR="00940A3E" w:rsidRPr="007C517F">
              <w:rPr>
                <w:rFonts w:ascii="Times New Roman" w:eastAsia="Times New Roman" w:hAnsi="Times New Roman"/>
                <w:b/>
                <w:szCs w:val="24"/>
              </w:rPr>
              <w:t xml:space="preserve">raçların plakaları: </w:t>
            </w:r>
          </w:p>
          <w:p w:rsidR="00C54539" w:rsidRPr="007C517F" w:rsidRDefault="00C54539" w:rsidP="003E67E4">
            <w:pPr>
              <w:pStyle w:val="ListeParagraf"/>
              <w:ind w:right="762"/>
              <w:rPr>
                <w:rFonts w:ascii="Times New Roman" w:eastAsia="Times New Roman" w:hAnsi="Times New Roman"/>
                <w:b/>
                <w:szCs w:val="24"/>
              </w:rPr>
            </w:pPr>
            <w:r w:rsidRPr="007C517F">
              <w:rPr>
                <w:rFonts w:ascii="Times New Roman" w:eastAsia="Times New Roman" w:hAnsi="Times New Roman"/>
                <w:b/>
                <w:szCs w:val="24"/>
              </w:rPr>
              <w:t>a)</w:t>
            </w:r>
          </w:p>
          <w:p w:rsidR="00C54539" w:rsidRPr="007C517F" w:rsidRDefault="00C54539" w:rsidP="003E67E4">
            <w:pPr>
              <w:pStyle w:val="ListeParagraf"/>
              <w:ind w:right="762"/>
              <w:rPr>
                <w:rFonts w:ascii="Times New Roman" w:eastAsia="Times New Roman" w:hAnsi="Times New Roman"/>
                <w:b/>
                <w:szCs w:val="24"/>
              </w:rPr>
            </w:pPr>
            <w:r w:rsidRPr="007C517F">
              <w:rPr>
                <w:rFonts w:ascii="Times New Roman" w:eastAsia="Times New Roman" w:hAnsi="Times New Roman"/>
                <w:b/>
                <w:szCs w:val="24"/>
              </w:rPr>
              <w:t>b)</w:t>
            </w:r>
          </w:p>
          <w:p w:rsidR="00C54539" w:rsidRPr="007C517F" w:rsidRDefault="00C54539" w:rsidP="003E67E4">
            <w:pPr>
              <w:pStyle w:val="ListeParagraf"/>
              <w:ind w:right="762"/>
              <w:rPr>
                <w:rFonts w:ascii="Times New Roman" w:hAnsi="Times New Roman"/>
                <w:b/>
                <w:szCs w:val="24"/>
              </w:rPr>
            </w:pPr>
            <w:r w:rsidRPr="007C517F">
              <w:rPr>
                <w:rFonts w:ascii="Times New Roman" w:eastAsia="Times New Roman" w:hAnsi="Times New Roman"/>
                <w:b/>
                <w:szCs w:val="24"/>
              </w:rPr>
              <w:t>c)</w:t>
            </w:r>
          </w:p>
          <w:p w:rsidR="00940A3E" w:rsidRPr="007C517F" w:rsidRDefault="00940A3E" w:rsidP="003E67E4">
            <w:pPr>
              <w:pStyle w:val="ListeParagraf"/>
              <w:ind w:right="762"/>
              <w:rPr>
                <w:rFonts w:ascii="Times New Roman" w:hAnsi="Times New Roman"/>
                <w:b/>
                <w:szCs w:val="24"/>
              </w:rPr>
            </w:pPr>
          </w:p>
          <w:p w:rsidR="00940A3E" w:rsidRPr="007C517F" w:rsidRDefault="00DF62BA" w:rsidP="003E67E4">
            <w:pPr>
              <w:pStyle w:val="ListeParagraf"/>
              <w:numPr>
                <w:ilvl w:val="0"/>
                <w:numId w:val="1"/>
              </w:numPr>
              <w:ind w:right="762"/>
              <w:rPr>
                <w:rFonts w:ascii="Times New Roman" w:hAnsi="Times New Roman"/>
                <w:b/>
                <w:szCs w:val="24"/>
              </w:rPr>
            </w:pPr>
            <w:r w:rsidRPr="007C517F">
              <w:rPr>
                <w:rFonts w:ascii="Times New Roman" w:hAnsi="Times New Roman"/>
                <w:b/>
                <w:szCs w:val="24"/>
              </w:rPr>
              <w:t>Tehlikeli Mal Taşımacılığı Sürücü Eğitim Sertifikası (SRC5)/ADR Şoför Eğitim Sertifikası</w:t>
            </w:r>
            <w:r w:rsidR="00940A3E" w:rsidRPr="007C517F">
              <w:rPr>
                <w:rFonts w:ascii="Times New Roman" w:eastAsia="Times New Roman" w:hAnsi="Times New Roman"/>
                <w:b/>
                <w:szCs w:val="24"/>
              </w:rPr>
              <w:t>na sahip sürücü sayısı:</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Sürücü ad ve soyadı:</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a)</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b)</w:t>
            </w:r>
          </w:p>
          <w:p w:rsidR="00C114AC" w:rsidRPr="007C517F" w:rsidRDefault="00C114AC" w:rsidP="003E67E4">
            <w:pPr>
              <w:pStyle w:val="ListeParagraf"/>
              <w:ind w:right="762"/>
              <w:rPr>
                <w:rFonts w:ascii="Times New Roman" w:hAnsi="Times New Roman"/>
                <w:b/>
                <w:szCs w:val="24"/>
              </w:rPr>
            </w:pPr>
            <w:r w:rsidRPr="007C517F">
              <w:rPr>
                <w:rFonts w:ascii="Times New Roman" w:hAnsi="Times New Roman"/>
                <w:b/>
                <w:szCs w:val="24"/>
              </w:rPr>
              <w:t>c)</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 xml:space="preserve">Taşınacak </w:t>
            </w:r>
            <w:r w:rsidR="00EA54C5" w:rsidRPr="007C517F">
              <w:rPr>
                <w:rFonts w:ascii="Times New Roman" w:eastAsia="Times New Roman" w:hAnsi="Times New Roman"/>
                <w:b/>
                <w:szCs w:val="24"/>
              </w:rPr>
              <w:t xml:space="preserve">atıkların </w:t>
            </w:r>
            <w:r w:rsidRPr="007C517F">
              <w:rPr>
                <w:rFonts w:ascii="Times New Roman" w:eastAsia="Times New Roman" w:hAnsi="Times New Roman"/>
                <w:b/>
                <w:szCs w:val="24"/>
              </w:rPr>
              <w:t>tehlike</w:t>
            </w:r>
            <w:r w:rsidR="000D7066" w:rsidRPr="007C517F">
              <w:rPr>
                <w:rFonts w:ascii="Times New Roman" w:eastAsia="Times New Roman" w:hAnsi="Times New Roman"/>
                <w:b/>
                <w:szCs w:val="24"/>
              </w:rPr>
              <w:t>lilik özellikleri</w:t>
            </w:r>
            <w:r w:rsidRPr="007C517F">
              <w:rPr>
                <w:rFonts w:ascii="Times New Roman" w:eastAsia="Times New Roman" w:hAnsi="Times New Roman"/>
                <w:b/>
                <w:szCs w:val="24"/>
              </w:rPr>
              <w:t>:</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numPr>
                <w:ilvl w:val="0"/>
                <w:numId w:val="1"/>
              </w:numPr>
              <w:ind w:right="762"/>
              <w:rPr>
                <w:rFonts w:ascii="Times New Roman" w:hAnsi="Times New Roman"/>
                <w:b/>
                <w:szCs w:val="24"/>
              </w:rPr>
            </w:pPr>
            <w:r w:rsidRPr="007C517F">
              <w:rPr>
                <w:rFonts w:ascii="Times New Roman" w:eastAsia="Times New Roman" w:hAnsi="Times New Roman"/>
                <w:b/>
                <w:szCs w:val="24"/>
              </w:rPr>
              <w:t>Taşınacak</w:t>
            </w:r>
            <w:r w:rsidR="00C54539" w:rsidRPr="007C517F">
              <w:rPr>
                <w:rFonts w:ascii="Times New Roman" w:eastAsia="Times New Roman" w:hAnsi="Times New Roman"/>
                <w:b/>
                <w:szCs w:val="24"/>
              </w:rPr>
              <w:t xml:space="preserve"> </w:t>
            </w:r>
            <w:r w:rsidRPr="007C517F">
              <w:rPr>
                <w:rFonts w:ascii="Times New Roman" w:eastAsia="Times New Roman" w:hAnsi="Times New Roman"/>
                <w:b/>
                <w:szCs w:val="24"/>
              </w:rPr>
              <w:t>atık</w:t>
            </w:r>
            <w:r w:rsidR="00A05C72" w:rsidRPr="007C517F">
              <w:rPr>
                <w:rFonts w:ascii="Times New Roman" w:eastAsia="Times New Roman" w:hAnsi="Times New Roman"/>
                <w:b/>
                <w:szCs w:val="24"/>
              </w:rPr>
              <w:t>ların</w:t>
            </w:r>
            <w:r w:rsidRPr="007C517F">
              <w:rPr>
                <w:rFonts w:ascii="Times New Roman" w:eastAsia="Times New Roman" w:hAnsi="Times New Roman"/>
                <w:b/>
                <w:szCs w:val="24"/>
              </w:rPr>
              <w:t xml:space="preserve"> kodları (AYGEİY </w:t>
            </w:r>
            <w:r w:rsidR="00C54539" w:rsidRPr="007C517F">
              <w:rPr>
                <w:rFonts w:ascii="Times New Roman" w:eastAsia="Times New Roman" w:hAnsi="Times New Roman"/>
                <w:b/>
                <w:szCs w:val="24"/>
              </w:rPr>
              <w:t>e</w:t>
            </w:r>
            <w:r w:rsidRPr="007C517F">
              <w:rPr>
                <w:rFonts w:ascii="Times New Roman" w:eastAsia="Times New Roman" w:hAnsi="Times New Roman"/>
                <w:b/>
                <w:szCs w:val="24"/>
              </w:rPr>
              <w:t>k-</w:t>
            </w:r>
            <w:r w:rsidR="00C54539" w:rsidRPr="007C517F">
              <w:rPr>
                <w:rFonts w:ascii="Times New Roman" w:eastAsia="Times New Roman" w:hAnsi="Times New Roman"/>
                <w:b/>
                <w:szCs w:val="24"/>
              </w:rPr>
              <w:t>IV</w:t>
            </w:r>
            <w:r w:rsidRPr="007C517F">
              <w:rPr>
                <w:rFonts w:ascii="Times New Roman" w:eastAsia="Times New Roman" w:hAnsi="Times New Roman"/>
                <w:b/>
                <w:szCs w:val="24"/>
              </w:rPr>
              <w:t>)</w:t>
            </w:r>
            <w:r w:rsidR="00D379DD" w:rsidRPr="007C517F">
              <w:rPr>
                <w:rFonts w:ascii="Times New Roman" w:eastAsia="Times New Roman" w:hAnsi="Times New Roman"/>
                <w:b/>
                <w:szCs w:val="24"/>
              </w:rPr>
              <w:t>:</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left="0" w:right="762"/>
              <w:rPr>
                <w:rFonts w:ascii="Times New Roman" w:eastAsia="Times New Roman" w:hAnsi="Times New Roman"/>
                <w:szCs w:val="24"/>
              </w:rPr>
            </w:pPr>
            <w:r w:rsidRPr="007C517F">
              <w:rPr>
                <w:rFonts w:ascii="Times New Roman" w:eastAsia="Times New Roman" w:hAnsi="Times New Roman"/>
                <w:szCs w:val="24"/>
              </w:rPr>
              <w:t xml:space="preserve">Yukarıda belirtilen firma, </w:t>
            </w:r>
            <w:r w:rsidR="00C54539" w:rsidRPr="007C517F">
              <w:rPr>
                <w:rFonts w:ascii="Times New Roman" w:eastAsia="Times New Roman" w:hAnsi="Times New Roman"/>
                <w:szCs w:val="24"/>
              </w:rPr>
              <w:t>6</w:t>
            </w:r>
            <w:r w:rsidRPr="007C517F">
              <w:rPr>
                <w:rFonts w:ascii="Times New Roman" w:eastAsia="Times New Roman" w:hAnsi="Times New Roman"/>
                <w:szCs w:val="24"/>
              </w:rPr>
              <w:t xml:space="preserve"> </w:t>
            </w:r>
            <w:proofErr w:type="spellStart"/>
            <w:proofErr w:type="gramStart"/>
            <w:r w:rsidRPr="007C517F">
              <w:rPr>
                <w:rFonts w:ascii="Times New Roman" w:eastAsia="Times New Roman" w:hAnsi="Times New Roman"/>
                <w:szCs w:val="24"/>
              </w:rPr>
              <w:t>nc</w:t>
            </w:r>
            <w:r w:rsidR="00C54539" w:rsidRPr="007C517F">
              <w:rPr>
                <w:rFonts w:ascii="Times New Roman" w:eastAsia="Times New Roman" w:hAnsi="Times New Roman"/>
                <w:szCs w:val="24"/>
              </w:rPr>
              <w:t>ı</w:t>
            </w:r>
            <w:proofErr w:type="spellEnd"/>
            <w:r w:rsidRPr="007C517F">
              <w:rPr>
                <w:rFonts w:ascii="Times New Roman" w:eastAsia="Times New Roman" w:hAnsi="Times New Roman"/>
                <w:szCs w:val="24"/>
              </w:rPr>
              <w:t xml:space="preserve">  maddede</w:t>
            </w:r>
            <w:proofErr w:type="gramEnd"/>
            <w:r w:rsidR="00C114AC" w:rsidRPr="007C517F">
              <w:rPr>
                <w:rFonts w:ascii="Times New Roman" w:eastAsia="Times New Roman" w:hAnsi="Times New Roman"/>
                <w:szCs w:val="24"/>
              </w:rPr>
              <w:t xml:space="preserve"> </w:t>
            </w:r>
            <w:r w:rsidRPr="007C517F">
              <w:rPr>
                <w:rFonts w:ascii="Times New Roman" w:eastAsia="Times New Roman" w:hAnsi="Times New Roman"/>
                <w:szCs w:val="24"/>
              </w:rPr>
              <w:t>verilen</w:t>
            </w:r>
            <w:r w:rsidR="00C114AC" w:rsidRPr="007C517F">
              <w:rPr>
                <w:rFonts w:ascii="Times New Roman" w:eastAsia="Times New Roman" w:hAnsi="Times New Roman"/>
                <w:szCs w:val="24"/>
              </w:rPr>
              <w:t>/</w:t>
            </w:r>
            <w:r w:rsidRPr="007C517F">
              <w:rPr>
                <w:rFonts w:ascii="Times New Roman" w:eastAsia="Times New Roman" w:hAnsi="Times New Roman"/>
                <w:szCs w:val="24"/>
              </w:rPr>
              <w:t>ekli liste</w:t>
            </w:r>
            <w:r w:rsidR="00C114AC" w:rsidRPr="007C517F">
              <w:rPr>
                <w:rFonts w:ascii="Times New Roman" w:eastAsia="Times New Roman" w:hAnsi="Times New Roman"/>
                <w:szCs w:val="24"/>
              </w:rPr>
              <w:t xml:space="preserve">de </w:t>
            </w:r>
            <w:r w:rsidRPr="007C517F">
              <w:rPr>
                <w:rFonts w:ascii="Times New Roman" w:eastAsia="Times New Roman" w:hAnsi="Times New Roman"/>
                <w:szCs w:val="24"/>
              </w:rPr>
              <w:t>verilen atıkları taşımak için gerekli teknik özelliklere ve donanımlara haiz araçlara sahiptir.</w:t>
            </w:r>
          </w:p>
          <w:p w:rsidR="00940A3E" w:rsidRPr="007C517F" w:rsidRDefault="00940A3E" w:rsidP="003E67E4">
            <w:pPr>
              <w:pStyle w:val="ListeParagraf"/>
              <w:ind w:right="762"/>
              <w:rPr>
                <w:rFonts w:ascii="Times New Roman" w:eastAsia="Times New Roman" w:hAnsi="Times New Roman"/>
                <w:szCs w:val="24"/>
              </w:rPr>
            </w:pP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pStyle w:val="ListeParagraf"/>
              <w:ind w:left="0" w:right="762"/>
              <w:rPr>
                <w:rFonts w:ascii="Times New Roman" w:eastAsia="Times New Roman" w:hAnsi="Times New Roman"/>
                <w:b/>
                <w:szCs w:val="24"/>
              </w:rPr>
            </w:pPr>
            <w:r w:rsidRPr="007C517F">
              <w:rPr>
                <w:rFonts w:ascii="Times New Roman" w:eastAsia="Times New Roman" w:hAnsi="Times New Roman"/>
                <w:b/>
                <w:szCs w:val="24"/>
              </w:rPr>
              <w:t xml:space="preserve">Bu belge </w:t>
            </w:r>
            <w:proofErr w:type="gramStart"/>
            <w:r w:rsidRPr="007C517F">
              <w:rPr>
                <w:rFonts w:ascii="Times New Roman" w:eastAsia="Times New Roman" w:hAnsi="Times New Roman"/>
                <w:b/>
                <w:szCs w:val="24"/>
              </w:rPr>
              <w:t>…………………</w:t>
            </w:r>
            <w:proofErr w:type="gramEnd"/>
            <w:r w:rsidRPr="007C517F">
              <w:rPr>
                <w:rFonts w:ascii="Times New Roman" w:eastAsia="Times New Roman" w:hAnsi="Times New Roman"/>
                <w:b/>
                <w:szCs w:val="24"/>
              </w:rPr>
              <w:t>tarihine kadar geçerlidir.</w:t>
            </w:r>
          </w:p>
          <w:p w:rsidR="00940A3E" w:rsidRPr="007C517F" w:rsidRDefault="00940A3E" w:rsidP="003E67E4">
            <w:pPr>
              <w:pStyle w:val="ListeParagraf"/>
              <w:ind w:right="762"/>
              <w:rPr>
                <w:rFonts w:ascii="Times New Roman" w:eastAsia="Times New Roman" w:hAnsi="Times New Roman"/>
                <w:b/>
                <w:szCs w:val="24"/>
              </w:rPr>
            </w:pPr>
          </w:p>
          <w:p w:rsidR="00940A3E" w:rsidRPr="007C517F" w:rsidRDefault="00940A3E" w:rsidP="003E67E4">
            <w:pPr>
              <w:spacing w:after="0" w:line="240" w:lineRule="auto"/>
              <w:ind w:right="762"/>
              <w:rPr>
                <w:rFonts w:ascii="Times New Roman" w:hAnsi="Times New Roman" w:cs="Times New Roman"/>
                <w:szCs w:val="24"/>
              </w:rPr>
            </w:pPr>
            <w:r w:rsidRPr="007C517F">
              <w:rPr>
                <w:rFonts w:ascii="Times New Roman" w:hAnsi="Times New Roman" w:cs="Times New Roman"/>
                <w:szCs w:val="24"/>
              </w:rPr>
              <w:t>NOT: Lisans verilen firmanın sahiplerinde veya sahip oldukları araçlarda değişiklik olduğunda</w:t>
            </w:r>
            <w:r w:rsidR="000503B7" w:rsidRPr="007C517F">
              <w:rPr>
                <w:rFonts w:ascii="Times New Roman" w:hAnsi="Times New Roman" w:cs="Times New Roman"/>
                <w:szCs w:val="24"/>
              </w:rPr>
              <w:t xml:space="preserve"> veya</w:t>
            </w:r>
            <w:r w:rsidRPr="007C517F">
              <w:rPr>
                <w:rFonts w:ascii="Times New Roman" w:hAnsi="Times New Roman" w:cs="Times New Roman"/>
                <w:szCs w:val="24"/>
              </w:rPr>
              <w:t xml:space="preserve"> lisansın geçerlilik süresi sona erdiğinde lisans belgesi Valiliğe (Çevre ve Şehircilik İl Müdürlüğüne) </w:t>
            </w:r>
            <w:r w:rsidR="007854AD" w:rsidRPr="007C517F">
              <w:rPr>
                <w:rFonts w:ascii="Times New Roman" w:hAnsi="Times New Roman" w:cs="Times New Roman"/>
                <w:szCs w:val="24"/>
              </w:rPr>
              <w:t>teslim edilir</w:t>
            </w:r>
            <w:r w:rsidRPr="007C517F">
              <w:rPr>
                <w:rFonts w:ascii="Times New Roman" w:hAnsi="Times New Roman" w:cs="Times New Roman"/>
                <w:szCs w:val="24"/>
              </w:rPr>
              <w:t>.</w:t>
            </w:r>
          </w:p>
        </w:tc>
      </w:tr>
    </w:tbl>
    <w:p w:rsidR="007F615E" w:rsidRDefault="007F615E" w:rsidP="00D379DD">
      <w:pPr>
        <w:ind w:right="762"/>
        <w:jc w:val="right"/>
        <w:rPr>
          <w:rFonts w:ascii="Times New Roman" w:hAnsi="Times New Roman" w:cs="Times New Roman"/>
          <w:b/>
          <w:sz w:val="24"/>
          <w:szCs w:val="24"/>
        </w:rPr>
      </w:pPr>
    </w:p>
    <w:p w:rsidR="00454639" w:rsidRDefault="00454639" w:rsidP="00D379DD">
      <w:pPr>
        <w:ind w:right="762"/>
        <w:jc w:val="right"/>
        <w:rPr>
          <w:rFonts w:ascii="Times New Roman" w:hAnsi="Times New Roman" w:cs="Times New Roman"/>
          <w:b/>
          <w:sz w:val="24"/>
          <w:szCs w:val="24"/>
        </w:rPr>
      </w:pPr>
    </w:p>
    <w:p w:rsidR="00940A3E" w:rsidRDefault="00836261" w:rsidP="00836261">
      <w:pPr>
        <w:spacing w:after="0" w:line="240" w:lineRule="auto"/>
        <w:ind w:right="760"/>
        <w:jc w:val="center"/>
        <w:rPr>
          <w:rFonts w:ascii="Times New Roman" w:hAnsi="Times New Roman" w:cs="Times New Roman"/>
          <w:b/>
          <w:sz w:val="24"/>
          <w:szCs w:val="24"/>
        </w:rPr>
      </w:pPr>
      <w:r w:rsidRPr="007C517F">
        <w:rPr>
          <w:rFonts w:ascii="Times New Roman" w:hAnsi="Times New Roman" w:cs="Times New Roman"/>
          <w:b/>
          <w:sz w:val="24"/>
          <w:szCs w:val="24"/>
        </w:rPr>
        <w:lastRenderedPageBreak/>
        <w:t>EK</w:t>
      </w:r>
      <w:r w:rsidR="00940A3E" w:rsidRPr="007C517F">
        <w:rPr>
          <w:rFonts w:ascii="Times New Roman" w:hAnsi="Times New Roman" w:cs="Times New Roman"/>
          <w:b/>
          <w:sz w:val="24"/>
          <w:szCs w:val="24"/>
        </w:rPr>
        <w:t>-</w:t>
      </w:r>
      <w:r>
        <w:rPr>
          <w:rFonts w:ascii="Times New Roman" w:hAnsi="Times New Roman" w:cs="Times New Roman"/>
          <w:b/>
          <w:sz w:val="24"/>
          <w:szCs w:val="24"/>
        </w:rPr>
        <w:t>3</w:t>
      </w:r>
    </w:p>
    <w:p w:rsidR="00836261" w:rsidRDefault="00836261" w:rsidP="00836261">
      <w:pPr>
        <w:spacing w:after="0" w:line="240" w:lineRule="auto"/>
        <w:ind w:right="760"/>
        <w:jc w:val="center"/>
        <w:rPr>
          <w:rFonts w:ascii="Times New Roman" w:hAnsi="Times New Roman" w:cs="Times New Roman"/>
          <w:b/>
          <w:sz w:val="24"/>
          <w:szCs w:val="24"/>
        </w:rPr>
      </w:pPr>
    </w:p>
    <w:p w:rsidR="00836261" w:rsidRPr="007C517F" w:rsidRDefault="00836261" w:rsidP="00836261">
      <w:pPr>
        <w:spacing w:after="0" w:line="240" w:lineRule="auto"/>
        <w:ind w:right="76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40A3E" w:rsidRPr="007C517F" w:rsidTr="00B32794">
        <w:tc>
          <w:tcPr>
            <w:tcW w:w="9212" w:type="dxa"/>
            <w:tcBorders>
              <w:top w:val="single" w:sz="24" w:space="0" w:color="auto"/>
              <w:left w:val="single" w:sz="24" w:space="0" w:color="auto"/>
              <w:bottom w:val="single" w:sz="24" w:space="0" w:color="auto"/>
              <w:right w:val="single" w:sz="24" w:space="0" w:color="auto"/>
            </w:tcBorders>
          </w:tcPr>
          <w:p w:rsidR="00836261" w:rsidRDefault="00836261" w:rsidP="00836261">
            <w:pPr>
              <w:spacing w:after="0" w:line="240" w:lineRule="auto"/>
              <w:jc w:val="center"/>
              <w:rPr>
                <w:rFonts w:ascii="Times New Roman" w:hAnsi="Times New Roman" w:cs="Times New Roman"/>
                <w:b/>
                <w:szCs w:val="24"/>
              </w:rPr>
            </w:pPr>
          </w:p>
          <w:p w:rsidR="00940A3E"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T.C.</w:t>
            </w:r>
            <w:r w:rsidRPr="007C517F">
              <w:rPr>
                <w:rFonts w:ascii="Times New Roman" w:hAnsi="Times New Roman" w:cs="Times New Roman"/>
                <w:b/>
                <w:szCs w:val="24"/>
              </w:rPr>
              <w:br/>
            </w:r>
            <w:proofErr w:type="gramStart"/>
            <w:r w:rsidRPr="007C517F">
              <w:rPr>
                <w:rFonts w:ascii="Times New Roman" w:hAnsi="Times New Roman" w:cs="Times New Roman"/>
                <w:b/>
                <w:szCs w:val="24"/>
              </w:rPr>
              <w:t>…………………..</w:t>
            </w:r>
            <w:proofErr w:type="gramEnd"/>
            <w:r w:rsidRPr="007C517F">
              <w:rPr>
                <w:rFonts w:ascii="Times New Roman" w:hAnsi="Times New Roman" w:cs="Times New Roman"/>
                <w:b/>
                <w:szCs w:val="24"/>
              </w:rPr>
              <w:t xml:space="preserve"> VALİLİĞİ</w:t>
            </w:r>
            <w:r w:rsidRPr="007C517F">
              <w:rPr>
                <w:rFonts w:ascii="Times New Roman" w:hAnsi="Times New Roman" w:cs="Times New Roman"/>
                <w:b/>
                <w:szCs w:val="24"/>
              </w:rPr>
              <w:br/>
            </w:r>
            <w:r w:rsidR="00836261" w:rsidRPr="007C517F">
              <w:rPr>
                <w:rFonts w:ascii="Times New Roman" w:hAnsi="Times New Roman" w:cs="Times New Roman"/>
                <w:b/>
                <w:szCs w:val="24"/>
              </w:rPr>
              <w:t>ÇEVRE VE ŞEHİRCİLİK İL MÜDÜRLÜĞÜ</w:t>
            </w:r>
          </w:p>
          <w:p w:rsidR="00836261" w:rsidRPr="007C517F" w:rsidRDefault="00836261" w:rsidP="00836261">
            <w:pPr>
              <w:spacing w:after="0" w:line="240" w:lineRule="auto"/>
              <w:jc w:val="center"/>
              <w:rPr>
                <w:rFonts w:ascii="Times New Roman" w:hAnsi="Times New Roman" w:cs="Times New Roman"/>
                <w:b/>
                <w:szCs w:val="24"/>
              </w:rPr>
            </w:pPr>
          </w:p>
          <w:p w:rsidR="00940A3E" w:rsidRPr="007C517F" w:rsidRDefault="00940A3E"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ATIK TAŞIYAN ARAÇLAR İÇİN LİSANS BELGESİ</w:t>
            </w:r>
          </w:p>
          <w:p w:rsidR="004E5011" w:rsidRPr="007C517F" w:rsidRDefault="004E5011" w:rsidP="00836261">
            <w:pPr>
              <w:spacing w:after="0" w:line="240" w:lineRule="auto"/>
              <w:jc w:val="center"/>
              <w:rPr>
                <w:rFonts w:ascii="Times New Roman" w:hAnsi="Times New Roman" w:cs="Times New Roman"/>
                <w:b/>
                <w:szCs w:val="24"/>
              </w:rPr>
            </w:pPr>
            <w:r w:rsidRPr="007C517F">
              <w:rPr>
                <w:rFonts w:ascii="Times New Roman" w:hAnsi="Times New Roman" w:cs="Times New Roman"/>
                <w:b/>
                <w:szCs w:val="24"/>
              </w:rPr>
              <w:t>ARAÇ LİSANS NO:</w:t>
            </w:r>
          </w:p>
          <w:p w:rsidR="004E5011" w:rsidRPr="007C517F" w:rsidRDefault="004E5011" w:rsidP="003E67E4">
            <w:pPr>
              <w:spacing w:after="0" w:line="240" w:lineRule="auto"/>
              <w:ind w:right="760"/>
              <w:jc w:val="center"/>
              <w:rPr>
                <w:rFonts w:ascii="Times New Roman" w:hAnsi="Times New Roman" w:cs="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r w:rsidRPr="007C517F">
              <w:rPr>
                <w:rFonts w:ascii="Times New Roman" w:hAnsi="Times New Roman" w:cs="Times New Roman"/>
                <w:b/>
                <w:szCs w:val="24"/>
              </w:rPr>
              <w:t xml:space="preserve">1-Aracın </w:t>
            </w:r>
            <w:r w:rsidR="00C114AC" w:rsidRPr="007C517F">
              <w:rPr>
                <w:rFonts w:ascii="Times New Roman" w:hAnsi="Times New Roman" w:cs="Times New Roman"/>
                <w:b/>
                <w:szCs w:val="24"/>
              </w:rPr>
              <w:t xml:space="preserve">lisans belgesine kayıtlı olduğu </w:t>
            </w:r>
            <w:r w:rsidRPr="007C517F">
              <w:rPr>
                <w:rFonts w:ascii="Times New Roman" w:hAnsi="Times New Roman" w:cs="Times New Roman"/>
                <w:b/>
                <w:szCs w:val="24"/>
              </w:rPr>
              <w:t>firma</w:t>
            </w:r>
            <w:r w:rsidR="00097EA1" w:rsidRPr="007C517F">
              <w:rPr>
                <w:rFonts w:ascii="Times New Roman" w:hAnsi="Times New Roman" w:cs="Times New Roman"/>
                <w:b/>
                <w:szCs w:val="24"/>
              </w:rPr>
              <w:t>nın</w:t>
            </w:r>
            <w:r w:rsidR="00AC2920" w:rsidRPr="007C517F">
              <w:rPr>
                <w:rFonts w:ascii="Times New Roman" w:hAnsi="Times New Roman" w:cs="Times New Roman"/>
                <w:b/>
                <w:szCs w:val="24"/>
              </w:rPr>
              <w:t xml:space="preserve"> bilgileri</w:t>
            </w:r>
            <w:r w:rsidRPr="007C517F">
              <w:rPr>
                <w:rFonts w:ascii="Times New Roman" w:hAnsi="Times New Roman" w:cs="Times New Roman"/>
                <w:b/>
                <w:szCs w:val="24"/>
              </w:rPr>
              <w:t>:</w:t>
            </w:r>
          </w:p>
          <w:p w:rsidR="00C54539" w:rsidRPr="007C517F" w:rsidRDefault="00C54539" w:rsidP="00836261">
            <w:pPr>
              <w:pStyle w:val="ListeParagraf"/>
              <w:ind w:left="567" w:right="760"/>
              <w:rPr>
                <w:rFonts w:ascii="Times New Roman" w:hAnsi="Times New Roman"/>
                <w:b/>
                <w:szCs w:val="24"/>
              </w:rPr>
            </w:pPr>
            <w:r w:rsidRPr="007C517F">
              <w:rPr>
                <w:rFonts w:ascii="Times New Roman" w:hAnsi="Times New Roman"/>
                <w:b/>
                <w:szCs w:val="24"/>
              </w:rPr>
              <w:t>Ad:</w:t>
            </w:r>
          </w:p>
          <w:p w:rsidR="00C54539" w:rsidRPr="007C517F" w:rsidRDefault="00C54539" w:rsidP="00836261">
            <w:pPr>
              <w:pStyle w:val="ListeParagraf"/>
              <w:ind w:left="567" w:right="760"/>
              <w:rPr>
                <w:rFonts w:ascii="Times New Roman" w:hAnsi="Times New Roman"/>
                <w:b/>
                <w:szCs w:val="24"/>
              </w:rPr>
            </w:pPr>
            <w:r w:rsidRPr="007C517F">
              <w:rPr>
                <w:rFonts w:ascii="Times New Roman" w:hAnsi="Times New Roman"/>
                <w:b/>
                <w:szCs w:val="24"/>
              </w:rPr>
              <w:t>Adres:</w:t>
            </w:r>
          </w:p>
          <w:p w:rsidR="00C54539" w:rsidRPr="007C517F" w:rsidRDefault="00C54539" w:rsidP="00836261">
            <w:pPr>
              <w:pStyle w:val="ListeParagraf"/>
              <w:ind w:left="567" w:right="760"/>
              <w:rPr>
                <w:rFonts w:ascii="Times New Roman" w:hAnsi="Times New Roman"/>
                <w:b/>
                <w:szCs w:val="24"/>
              </w:rPr>
            </w:pPr>
            <w:r w:rsidRPr="007C517F">
              <w:rPr>
                <w:rFonts w:ascii="Times New Roman" w:hAnsi="Times New Roman"/>
                <w:b/>
                <w:szCs w:val="24"/>
              </w:rPr>
              <w:t>Telefon:</w:t>
            </w:r>
          </w:p>
          <w:p w:rsidR="00801924" w:rsidRPr="007C517F" w:rsidRDefault="00801924" w:rsidP="00836261">
            <w:pPr>
              <w:pStyle w:val="ListeParagraf"/>
              <w:ind w:left="567" w:right="760"/>
              <w:rPr>
                <w:rFonts w:ascii="Times New Roman" w:hAnsi="Times New Roman"/>
                <w:b/>
                <w:szCs w:val="24"/>
              </w:rPr>
            </w:pPr>
            <w:r w:rsidRPr="007C517F">
              <w:rPr>
                <w:rFonts w:ascii="Times New Roman" w:hAnsi="Times New Roman"/>
                <w:b/>
                <w:szCs w:val="24"/>
              </w:rPr>
              <w:t>E-posta:</w:t>
            </w:r>
          </w:p>
          <w:p w:rsidR="00097EA1"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 xml:space="preserve">Vergi </w:t>
            </w:r>
            <w:proofErr w:type="spellStart"/>
            <w:r w:rsidRPr="007C517F">
              <w:rPr>
                <w:rFonts w:ascii="Times New Roman" w:hAnsi="Times New Roman"/>
                <w:b/>
                <w:szCs w:val="24"/>
              </w:rPr>
              <w:t>no</w:t>
            </w:r>
            <w:proofErr w:type="spellEnd"/>
            <w:r w:rsidRPr="007C517F">
              <w:rPr>
                <w:rFonts w:ascii="Times New Roman" w:hAnsi="Times New Roman"/>
                <w:b/>
                <w:szCs w:val="24"/>
              </w:rPr>
              <w:t>:</w:t>
            </w:r>
          </w:p>
          <w:p w:rsidR="00C54539" w:rsidRPr="007C517F" w:rsidRDefault="00AC2920" w:rsidP="00836261">
            <w:pPr>
              <w:pStyle w:val="ListeParagraf"/>
              <w:ind w:left="567" w:right="760"/>
              <w:rPr>
                <w:rFonts w:ascii="Times New Roman" w:hAnsi="Times New Roman"/>
                <w:b/>
                <w:szCs w:val="24"/>
              </w:rPr>
            </w:pPr>
            <w:r w:rsidRPr="007C517F">
              <w:rPr>
                <w:rFonts w:ascii="Times New Roman" w:hAnsi="Times New Roman"/>
                <w:b/>
                <w:szCs w:val="24"/>
              </w:rPr>
              <w:t>L</w:t>
            </w:r>
            <w:r w:rsidR="00C54539" w:rsidRPr="007C517F">
              <w:rPr>
                <w:rFonts w:ascii="Times New Roman" w:hAnsi="Times New Roman"/>
                <w:b/>
                <w:szCs w:val="24"/>
              </w:rPr>
              <w:t xml:space="preserve">isans </w:t>
            </w:r>
            <w:proofErr w:type="spellStart"/>
            <w:r w:rsidR="00C54539" w:rsidRPr="007C517F">
              <w:rPr>
                <w:rFonts w:ascii="Times New Roman" w:hAnsi="Times New Roman"/>
                <w:b/>
                <w:szCs w:val="24"/>
              </w:rPr>
              <w:t>no</w:t>
            </w:r>
            <w:proofErr w:type="spellEnd"/>
            <w:r w:rsidR="00C54539" w:rsidRPr="007C517F">
              <w:rPr>
                <w:rFonts w:ascii="Times New Roman" w:hAnsi="Times New Roman"/>
                <w:b/>
                <w:szCs w:val="24"/>
              </w:rPr>
              <w:t>:</w:t>
            </w:r>
          </w:p>
          <w:p w:rsidR="00C54539" w:rsidRPr="007C517F" w:rsidRDefault="00C54539" w:rsidP="003E67E4">
            <w:pPr>
              <w:spacing w:after="0" w:line="240" w:lineRule="auto"/>
              <w:ind w:right="760"/>
              <w:rPr>
                <w:rFonts w:ascii="Times New Roman" w:hAnsi="Times New Roman" w:cs="Times New Roman"/>
                <w:b/>
                <w:szCs w:val="24"/>
              </w:rPr>
            </w:pPr>
          </w:p>
          <w:p w:rsidR="00097EA1" w:rsidRPr="007C517F" w:rsidRDefault="00C114AC" w:rsidP="003E67E4">
            <w:pPr>
              <w:spacing w:after="0" w:line="240" w:lineRule="auto"/>
              <w:ind w:right="760"/>
              <w:rPr>
                <w:rFonts w:ascii="Times New Roman" w:hAnsi="Times New Roman"/>
                <w:b/>
                <w:szCs w:val="24"/>
              </w:rPr>
            </w:pPr>
            <w:r w:rsidRPr="007C517F">
              <w:rPr>
                <w:rFonts w:ascii="Times New Roman" w:hAnsi="Times New Roman" w:cs="Times New Roman"/>
                <w:b/>
                <w:szCs w:val="24"/>
              </w:rPr>
              <w:t xml:space="preserve">2- </w:t>
            </w:r>
            <w:r w:rsidRPr="007C517F">
              <w:rPr>
                <w:rFonts w:ascii="Times New Roman" w:hAnsi="Times New Roman"/>
                <w:b/>
                <w:szCs w:val="24"/>
              </w:rPr>
              <w:t>Araç sahibinin</w:t>
            </w:r>
            <w:r w:rsidR="00097EA1" w:rsidRPr="007C517F">
              <w:rPr>
                <w:rFonts w:ascii="Times New Roman" w:hAnsi="Times New Roman"/>
                <w:b/>
                <w:szCs w:val="24"/>
              </w:rPr>
              <w:t xml:space="preserve"> bilgileri:</w:t>
            </w:r>
          </w:p>
          <w:p w:rsidR="00097EA1"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 xml:space="preserve">Ad </w:t>
            </w:r>
            <w:proofErr w:type="spellStart"/>
            <w:r w:rsidRPr="007C517F">
              <w:rPr>
                <w:rFonts w:ascii="Times New Roman" w:hAnsi="Times New Roman"/>
                <w:b/>
                <w:szCs w:val="24"/>
              </w:rPr>
              <w:t>Soyad</w:t>
            </w:r>
            <w:proofErr w:type="spellEnd"/>
            <w:r w:rsidRPr="007C517F">
              <w:rPr>
                <w:rFonts w:ascii="Times New Roman" w:hAnsi="Times New Roman"/>
                <w:b/>
                <w:szCs w:val="24"/>
              </w:rPr>
              <w:t>:</w:t>
            </w:r>
          </w:p>
          <w:p w:rsidR="00097EA1"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Adres:</w:t>
            </w:r>
          </w:p>
          <w:p w:rsidR="00801924" w:rsidRPr="007C517F" w:rsidRDefault="00097EA1" w:rsidP="00836261">
            <w:pPr>
              <w:pStyle w:val="ListeParagraf"/>
              <w:ind w:left="567" w:right="760"/>
              <w:rPr>
                <w:rFonts w:ascii="Times New Roman" w:hAnsi="Times New Roman"/>
                <w:b/>
                <w:szCs w:val="24"/>
              </w:rPr>
            </w:pPr>
            <w:r w:rsidRPr="007C517F">
              <w:rPr>
                <w:rFonts w:ascii="Times New Roman" w:hAnsi="Times New Roman"/>
                <w:b/>
                <w:szCs w:val="24"/>
              </w:rPr>
              <w:t>Telefon:</w:t>
            </w:r>
            <w:r w:rsidR="00801924" w:rsidRPr="007C517F">
              <w:rPr>
                <w:rFonts w:ascii="Times New Roman" w:hAnsi="Times New Roman"/>
                <w:b/>
                <w:szCs w:val="24"/>
              </w:rPr>
              <w:t xml:space="preserve"> </w:t>
            </w:r>
          </w:p>
          <w:p w:rsidR="00801924" w:rsidRPr="007C517F" w:rsidRDefault="00801924" w:rsidP="00836261">
            <w:pPr>
              <w:pStyle w:val="ListeParagraf"/>
              <w:ind w:left="567" w:right="760"/>
              <w:rPr>
                <w:rFonts w:ascii="Times New Roman" w:hAnsi="Times New Roman"/>
                <w:b/>
                <w:szCs w:val="24"/>
              </w:rPr>
            </w:pPr>
            <w:r w:rsidRPr="007C517F">
              <w:rPr>
                <w:rFonts w:ascii="Times New Roman" w:hAnsi="Times New Roman"/>
                <w:b/>
                <w:szCs w:val="24"/>
              </w:rPr>
              <w:t>E-posta:</w:t>
            </w:r>
          </w:p>
          <w:p w:rsidR="00097EA1" w:rsidRPr="007C517F" w:rsidRDefault="00097EA1" w:rsidP="003E67E4">
            <w:pPr>
              <w:pStyle w:val="ListeParagraf"/>
              <w:ind w:right="760"/>
              <w:rPr>
                <w:rFonts w:ascii="Times New Roman" w:hAnsi="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r w:rsidRPr="007C517F">
              <w:rPr>
                <w:rFonts w:ascii="Times New Roman" w:hAnsi="Times New Roman" w:cs="Times New Roman"/>
                <w:b/>
                <w:szCs w:val="24"/>
              </w:rPr>
              <w:t>3-Aracın tipi:</w:t>
            </w:r>
          </w:p>
          <w:p w:rsidR="00940A3E" w:rsidRPr="007C517F" w:rsidRDefault="00A05428" w:rsidP="00836261">
            <w:pPr>
              <w:pStyle w:val="ListeParagraf"/>
              <w:ind w:left="567" w:right="760"/>
              <w:rPr>
                <w:rFonts w:ascii="Times New Roman" w:hAnsi="Times New Roman"/>
                <w:b/>
                <w:szCs w:val="24"/>
              </w:rPr>
            </w:pPr>
            <w:r w:rsidRPr="007C517F">
              <w:rPr>
                <w:rFonts w:ascii="Times New Roman" w:hAnsi="Times New Roman"/>
                <w:b/>
                <w:szCs w:val="24"/>
              </w:rPr>
              <w:t xml:space="preserve">Bu (römork) </w:t>
            </w:r>
            <w:proofErr w:type="spellStart"/>
            <w:r w:rsidRPr="007C517F">
              <w:rPr>
                <w:rFonts w:ascii="Times New Roman" w:hAnsi="Times New Roman"/>
                <w:b/>
                <w:szCs w:val="24"/>
              </w:rPr>
              <w:t>dorse</w:t>
            </w:r>
            <w:proofErr w:type="spellEnd"/>
            <w:r w:rsidRPr="007C517F">
              <w:rPr>
                <w:rFonts w:ascii="Times New Roman" w:hAnsi="Times New Roman"/>
                <w:b/>
                <w:szCs w:val="24"/>
              </w:rPr>
              <w:t xml:space="preserve"> sadece aşağıda belirtilen çekiciler ile çekilebilir.</w:t>
            </w:r>
          </w:p>
          <w:p w:rsidR="00A05428" w:rsidRPr="007C517F" w:rsidRDefault="00A05428" w:rsidP="003E67E4">
            <w:pPr>
              <w:pStyle w:val="ListeParagraf"/>
              <w:ind w:left="360" w:right="760"/>
              <w:rPr>
                <w:rFonts w:ascii="Times New Roman" w:eastAsia="Times New Roman" w:hAnsi="Times New Roman"/>
                <w:b/>
                <w:szCs w:val="24"/>
              </w:rPr>
            </w:pPr>
          </w:p>
          <w:p w:rsidR="00435D7E" w:rsidRPr="007C517F" w:rsidRDefault="00435D7E" w:rsidP="003E67E4">
            <w:pPr>
              <w:spacing w:after="0" w:line="240" w:lineRule="auto"/>
              <w:ind w:right="760"/>
              <w:rPr>
                <w:rFonts w:ascii="Times New Roman" w:hAnsi="Times New Roman"/>
                <w:b/>
                <w:szCs w:val="24"/>
              </w:rPr>
            </w:pPr>
          </w:p>
          <w:p w:rsidR="00940A3E" w:rsidRPr="007C517F" w:rsidRDefault="00940A3E" w:rsidP="003E67E4">
            <w:pPr>
              <w:pStyle w:val="ListeParagraf"/>
              <w:ind w:left="0" w:right="760"/>
              <w:rPr>
                <w:rFonts w:ascii="Times New Roman" w:eastAsia="Times New Roman" w:hAnsi="Times New Roman"/>
                <w:b/>
                <w:szCs w:val="24"/>
              </w:rPr>
            </w:pPr>
            <w:r w:rsidRPr="007C517F">
              <w:rPr>
                <w:rFonts w:ascii="Times New Roman" w:eastAsia="Times New Roman" w:hAnsi="Times New Roman"/>
                <w:b/>
                <w:szCs w:val="24"/>
              </w:rPr>
              <w:t>4-Plaka numarası ve (varsa) şasi numarası:</w:t>
            </w:r>
          </w:p>
          <w:p w:rsidR="00940A3E" w:rsidRPr="007C517F" w:rsidRDefault="00940A3E" w:rsidP="003E67E4">
            <w:pPr>
              <w:pStyle w:val="ListeParagraf"/>
              <w:ind w:right="760"/>
              <w:rPr>
                <w:rFonts w:ascii="Times New Roman" w:eastAsia="Times New Roman" w:hAnsi="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p>
          <w:p w:rsidR="00940A3E" w:rsidRPr="007C517F" w:rsidRDefault="00AA6842" w:rsidP="003E67E4">
            <w:pPr>
              <w:spacing w:after="0" w:line="240" w:lineRule="auto"/>
              <w:ind w:right="760"/>
              <w:rPr>
                <w:rFonts w:ascii="Times New Roman" w:hAnsi="Times New Roman" w:cs="Times New Roman"/>
                <w:b/>
                <w:szCs w:val="24"/>
              </w:rPr>
            </w:pPr>
            <w:r w:rsidRPr="007C517F">
              <w:rPr>
                <w:rFonts w:ascii="Times New Roman" w:hAnsi="Times New Roman"/>
                <w:b/>
                <w:szCs w:val="24"/>
              </w:rPr>
              <w:t>5</w:t>
            </w:r>
            <w:r w:rsidR="00940A3E" w:rsidRPr="007C517F">
              <w:rPr>
                <w:rFonts w:ascii="Times New Roman" w:hAnsi="Times New Roman"/>
                <w:b/>
                <w:szCs w:val="24"/>
              </w:rPr>
              <w:t xml:space="preserve">- </w:t>
            </w:r>
            <w:r w:rsidR="000D7066" w:rsidRPr="007C517F">
              <w:rPr>
                <w:rFonts w:ascii="Times New Roman" w:hAnsi="Times New Roman"/>
                <w:b/>
                <w:szCs w:val="24"/>
              </w:rPr>
              <w:t>Taşınacak atıkların tehlikelilik özellikleri</w:t>
            </w:r>
            <w:r w:rsidR="000D7066" w:rsidRPr="007C517F" w:rsidDel="000D7066">
              <w:rPr>
                <w:rFonts w:ascii="Times New Roman" w:hAnsi="Times New Roman"/>
                <w:b/>
                <w:szCs w:val="24"/>
              </w:rPr>
              <w:t xml:space="preserve"> </w:t>
            </w:r>
          </w:p>
          <w:p w:rsidR="00940A3E" w:rsidRPr="007C517F" w:rsidRDefault="00AA6842" w:rsidP="003E67E4">
            <w:pPr>
              <w:spacing w:after="0" w:line="240" w:lineRule="auto"/>
              <w:ind w:right="760"/>
              <w:rPr>
                <w:rFonts w:ascii="Times New Roman" w:hAnsi="Times New Roman"/>
                <w:b/>
                <w:szCs w:val="24"/>
              </w:rPr>
            </w:pPr>
            <w:r w:rsidRPr="007C517F">
              <w:rPr>
                <w:rFonts w:ascii="Times New Roman" w:hAnsi="Times New Roman"/>
                <w:b/>
                <w:szCs w:val="24"/>
              </w:rPr>
              <w:t>6</w:t>
            </w:r>
            <w:r w:rsidR="00940A3E" w:rsidRPr="007C517F">
              <w:rPr>
                <w:rFonts w:ascii="Times New Roman" w:hAnsi="Times New Roman"/>
                <w:b/>
                <w:szCs w:val="24"/>
              </w:rPr>
              <w:t>- Taşınacak atık</w:t>
            </w:r>
            <w:r w:rsidR="00A05C72" w:rsidRPr="007C517F">
              <w:rPr>
                <w:rFonts w:ascii="Times New Roman" w:hAnsi="Times New Roman"/>
                <w:b/>
                <w:szCs w:val="24"/>
              </w:rPr>
              <w:t>ların</w:t>
            </w:r>
            <w:r w:rsidR="00940A3E" w:rsidRPr="007C517F">
              <w:rPr>
                <w:rFonts w:ascii="Times New Roman" w:hAnsi="Times New Roman"/>
                <w:b/>
                <w:szCs w:val="24"/>
              </w:rPr>
              <w:t xml:space="preserve"> kodları (AYGEİY Ek-4)</w:t>
            </w:r>
          </w:p>
          <w:p w:rsidR="00435D7E" w:rsidRPr="007C517F" w:rsidRDefault="00435D7E" w:rsidP="003E67E4">
            <w:pPr>
              <w:spacing w:after="0" w:line="240" w:lineRule="auto"/>
              <w:ind w:right="760"/>
              <w:rPr>
                <w:rFonts w:ascii="Times New Roman" w:hAnsi="Times New Roman"/>
                <w:b/>
                <w:szCs w:val="24"/>
              </w:rPr>
            </w:pPr>
          </w:p>
          <w:p w:rsidR="00940A3E" w:rsidRPr="007C517F" w:rsidRDefault="00940A3E" w:rsidP="003E67E4">
            <w:pPr>
              <w:pStyle w:val="ListeParagraf"/>
              <w:ind w:right="760"/>
              <w:rPr>
                <w:rFonts w:ascii="Times New Roman" w:eastAsia="Times New Roman" w:hAnsi="Times New Roman"/>
                <w:b/>
                <w:szCs w:val="24"/>
              </w:rPr>
            </w:pPr>
          </w:p>
          <w:p w:rsidR="00940A3E" w:rsidRPr="007C517F" w:rsidRDefault="00940A3E" w:rsidP="003E67E4">
            <w:pPr>
              <w:spacing w:after="0" w:line="240" w:lineRule="auto"/>
              <w:ind w:right="760"/>
              <w:jc w:val="both"/>
              <w:rPr>
                <w:rFonts w:ascii="Times New Roman" w:hAnsi="Times New Roman" w:cs="Times New Roman"/>
                <w:szCs w:val="24"/>
              </w:rPr>
            </w:pPr>
            <w:r w:rsidRPr="007C517F">
              <w:rPr>
                <w:rFonts w:ascii="Times New Roman" w:hAnsi="Times New Roman" w:cs="Times New Roman"/>
                <w:szCs w:val="24"/>
              </w:rPr>
              <w:t xml:space="preserve">Yukarıda belirtilen araç, 6 </w:t>
            </w:r>
            <w:proofErr w:type="spellStart"/>
            <w:r w:rsidRPr="007C517F">
              <w:rPr>
                <w:rFonts w:ascii="Times New Roman" w:hAnsi="Times New Roman" w:cs="Times New Roman"/>
                <w:szCs w:val="24"/>
              </w:rPr>
              <w:t>ncı</w:t>
            </w:r>
            <w:proofErr w:type="spellEnd"/>
            <w:r w:rsidRPr="007C517F">
              <w:rPr>
                <w:rFonts w:ascii="Times New Roman" w:hAnsi="Times New Roman" w:cs="Times New Roman"/>
                <w:szCs w:val="24"/>
              </w:rPr>
              <w:t xml:space="preserve"> maddede verilen</w:t>
            </w:r>
            <w:r w:rsidR="00C114AC" w:rsidRPr="007C517F">
              <w:rPr>
                <w:rFonts w:ascii="Times New Roman" w:hAnsi="Times New Roman" w:cs="Times New Roman"/>
                <w:szCs w:val="24"/>
              </w:rPr>
              <w:t>/</w:t>
            </w:r>
            <w:r w:rsidRPr="007C517F">
              <w:rPr>
                <w:rFonts w:ascii="Times New Roman" w:hAnsi="Times New Roman" w:cs="Times New Roman"/>
                <w:szCs w:val="24"/>
              </w:rPr>
              <w:t>ekli liste</w:t>
            </w:r>
            <w:r w:rsidR="00C114AC" w:rsidRPr="007C517F">
              <w:rPr>
                <w:rFonts w:ascii="Times New Roman" w:hAnsi="Times New Roman" w:cs="Times New Roman"/>
                <w:szCs w:val="24"/>
              </w:rPr>
              <w:t xml:space="preserve">de </w:t>
            </w:r>
            <w:r w:rsidRPr="007C517F">
              <w:rPr>
                <w:rFonts w:ascii="Times New Roman" w:hAnsi="Times New Roman" w:cs="Times New Roman"/>
                <w:szCs w:val="24"/>
              </w:rPr>
              <w:t xml:space="preserve">verilen atıkları taşımak için gerekli </w:t>
            </w:r>
            <w:r w:rsidR="00C114AC" w:rsidRPr="007C517F">
              <w:rPr>
                <w:rFonts w:ascii="Times New Roman" w:hAnsi="Times New Roman"/>
                <w:szCs w:val="24"/>
              </w:rPr>
              <w:t xml:space="preserve">teknik özelliklere ve donanımlara </w:t>
            </w:r>
            <w:r w:rsidRPr="007C517F">
              <w:rPr>
                <w:rFonts w:ascii="Times New Roman" w:hAnsi="Times New Roman" w:cs="Times New Roman"/>
                <w:szCs w:val="24"/>
              </w:rPr>
              <w:t>sahiptir.</w:t>
            </w:r>
          </w:p>
          <w:p w:rsidR="00940A3E" w:rsidRPr="007C517F" w:rsidRDefault="00940A3E" w:rsidP="003E67E4">
            <w:pPr>
              <w:spacing w:after="0" w:line="240" w:lineRule="auto"/>
              <w:ind w:right="760"/>
              <w:rPr>
                <w:rFonts w:ascii="Times New Roman" w:hAnsi="Times New Roman" w:cs="Times New Roman"/>
                <w:b/>
                <w:szCs w:val="24"/>
              </w:rPr>
            </w:pPr>
          </w:p>
          <w:p w:rsidR="00940A3E" w:rsidRPr="007C517F" w:rsidRDefault="00940A3E" w:rsidP="003E67E4">
            <w:pPr>
              <w:spacing w:after="0" w:line="240" w:lineRule="auto"/>
              <w:ind w:right="760"/>
              <w:rPr>
                <w:rFonts w:ascii="Times New Roman" w:hAnsi="Times New Roman" w:cs="Times New Roman"/>
                <w:b/>
                <w:szCs w:val="24"/>
              </w:rPr>
            </w:pPr>
            <w:r w:rsidRPr="007C517F">
              <w:rPr>
                <w:rFonts w:ascii="Times New Roman" w:hAnsi="Times New Roman" w:cs="Times New Roman"/>
                <w:b/>
                <w:szCs w:val="24"/>
              </w:rPr>
              <w:t xml:space="preserve">Bu belge </w:t>
            </w:r>
            <w:proofErr w:type="gramStart"/>
            <w:r w:rsidRPr="007C517F">
              <w:rPr>
                <w:rFonts w:ascii="Times New Roman" w:hAnsi="Times New Roman" w:cs="Times New Roman"/>
                <w:b/>
                <w:szCs w:val="24"/>
              </w:rPr>
              <w:t>…………………</w:t>
            </w:r>
            <w:proofErr w:type="gramEnd"/>
            <w:r w:rsidRPr="007C517F">
              <w:rPr>
                <w:rFonts w:ascii="Times New Roman" w:hAnsi="Times New Roman" w:cs="Times New Roman"/>
                <w:b/>
                <w:szCs w:val="24"/>
              </w:rPr>
              <w:t>tarihine kadar geçerlidir.</w:t>
            </w:r>
          </w:p>
          <w:p w:rsidR="00940A3E" w:rsidRPr="007C517F" w:rsidRDefault="00940A3E" w:rsidP="003E67E4">
            <w:pPr>
              <w:spacing w:after="0" w:line="240" w:lineRule="auto"/>
              <w:ind w:right="760"/>
              <w:rPr>
                <w:rFonts w:ascii="Times New Roman" w:hAnsi="Times New Roman" w:cs="Times New Roman"/>
                <w:szCs w:val="24"/>
              </w:rPr>
            </w:pPr>
          </w:p>
          <w:p w:rsidR="00940A3E" w:rsidRPr="007C517F" w:rsidRDefault="00940A3E" w:rsidP="00DC76FA">
            <w:pPr>
              <w:spacing w:after="0" w:line="240" w:lineRule="auto"/>
              <w:ind w:right="760"/>
              <w:rPr>
                <w:rFonts w:ascii="Times New Roman" w:hAnsi="Times New Roman" w:cs="Times New Roman"/>
                <w:szCs w:val="24"/>
              </w:rPr>
            </w:pPr>
            <w:r w:rsidRPr="007C517F">
              <w:rPr>
                <w:rFonts w:ascii="Times New Roman" w:hAnsi="Times New Roman" w:cs="Times New Roman"/>
                <w:szCs w:val="24"/>
              </w:rPr>
              <w:t xml:space="preserve">NOT: </w:t>
            </w:r>
            <w:r w:rsidR="00DD322E" w:rsidRPr="007C517F">
              <w:rPr>
                <w:rFonts w:ascii="Times New Roman" w:hAnsi="Times New Roman" w:cs="Times New Roman"/>
                <w:szCs w:val="24"/>
              </w:rPr>
              <w:t>A</w:t>
            </w:r>
            <w:r w:rsidRPr="007C517F">
              <w:rPr>
                <w:rFonts w:ascii="Times New Roman" w:hAnsi="Times New Roman" w:cs="Times New Roman"/>
                <w:szCs w:val="24"/>
              </w:rPr>
              <w:t xml:space="preserve">raçta bir değişiklik yapıldığında, </w:t>
            </w:r>
            <w:r w:rsidR="00DD322E" w:rsidRPr="007C517F">
              <w:rPr>
                <w:rFonts w:ascii="Times New Roman" w:hAnsi="Times New Roman" w:cs="Times New Roman"/>
                <w:szCs w:val="24"/>
              </w:rPr>
              <w:t xml:space="preserve">araç </w:t>
            </w:r>
            <w:r w:rsidR="00AA6842" w:rsidRPr="007C517F">
              <w:rPr>
                <w:rFonts w:ascii="Times New Roman" w:hAnsi="Times New Roman" w:cs="Times New Roman"/>
                <w:szCs w:val="24"/>
              </w:rPr>
              <w:t>6</w:t>
            </w:r>
            <w:r w:rsidR="00DC76FA">
              <w:rPr>
                <w:rFonts w:ascii="Times New Roman" w:hAnsi="Times New Roman" w:cs="Times New Roman"/>
                <w:szCs w:val="24"/>
              </w:rPr>
              <w:t>’</w:t>
            </w:r>
            <w:r w:rsidR="002D6BBF" w:rsidRPr="007C517F">
              <w:rPr>
                <w:rFonts w:ascii="Times New Roman" w:hAnsi="Times New Roman" w:cs="Times New Roman"/>
                <w:szCs w:val="24"/>
              </w:rPr>
              <w:t>ncı</w:t>
            </w:r>
            <w:r w:rsidR="00DD322E" w:rsidRPr="007C517F">
              <w:rPr>
                <w:rFonts w:ascii="Times New Roman" w:hAnsi="Times New Roman" w:cs="Times New Roman"/>
                <w:szCs w:val="24"/>
              </w:rPr>
              <w:t xml:space="preserve"> </w:t>
            </w:r>
            <w:r w:rsidR="002D6BBF" w:rsidRPr="007C517F">
              <w:rPr>
                <w:rFonts w:ascii="Times New Roman" w:hAnsi="Times New Roman" w:cs="Times New Roman"/>
                <w:szCs w:val="24"/>
              </w:rPr>
              <w:t>m</w:t>
            </w:r>
            <w:r w:rsidR="00DD322E" w:rsidRPr="007C517F">
              <w:rPr>
                <w:rFonts w:ascii="Times New Roman" w:hAnsi="Times New Roman" w:cs="Times New Roman"/>
                <w:szCs w:val="24"/>
              </w:rPr>
              <w:t xml:space="preserve">addede belirtilen atıkların </w:t>
            </w:r>
            <w:r w:rsidR="00AA6842" w:rsidRPr="007C517F">
              <w:rPr>
                <w:rFonts w:ascii="Times New Roman" w:hAnsi="Times New Roman" w:cs="Times New Roman"/>
                <w:szCs w:val="24"/>
              </w:rPr>
              <w:t xml:space="preserve">taşınması </w:t>
            </w:r>
            <w:r w:rsidR="00DD322E" w:rsidRPr="007C517F">
              <w:rPr>
                <w:rFonts w:ascii="Times New Roman" w:hAnsi="Times New Roman" w:cs="Times New Roman"/>
                <w:szCs w:val="24"/>
              </w:rPr>
              <w:t xml:space="preserve">dışında başka amaçlar için kullanılmak istendiğinde, araç sahibinin ve/veya lisans belgesine kayıtlı olduğu firmanın değişmesi durumunda </w:t>
            </w:r>
            <w:r w:rsidR="00FF5C88" w:rsidRPr="007C517F">
              <w:rPr>
                <w:rFonts w:ascii="Times New Roman" w:hAnsi="Times New Roman" w:cs="Times New Roman"/>
                <w:szCs w:val="24"/>
              </w:rPr>
              <w:t>veya</w:t>
            </w:r>
            <w:r w:rsidR="00DD322E" w:rsidRPr="007C517F">
              <w:rPr>
                <w:rFonts w:ascii="Times New Roman" w:hAnsi="Times New Roman" w:cs="Times New Roman"/>
                <w:szCs w:val="24"/>
              </w:rPr>
              <w:t xml:space="preserve"> </w:t>
            </w:r>
            <w:r w:rsidRPr="007C517F">
              <w:rPr>
                <w:rFonts w:ascii="Times New Roman" w:hAnsi="Times New Roman" w:cs="Times New Roman"/>
                <w:szCs w:val="24"/>
              </w:rPr>
              <w:t xml:space="preserve">lisansın geçerlilik süresi sona erdiğinde lisans belgesi Valiliğe (Çevre ve Şehircilik İl Müdürlüğü) </w:t>
            </w:r>
            <w:r w:rsidR="00A05C72" w:rsidRPr="007C517F">
              <w:rPr>
                <w:rFonts w:ascii="Times New Roman" w:hAnsi="Times New Roman" w:cs="Times New Roman"/>
                <w:szCs w:val="24"/>
              </w:rPr>
              <w:t>teslim edilecektir</w:t>
            </w:r>
            <w:r w:rsidRPr="007C517F">
              <w:rPr>
                <w:rFonts w:ascii="Times New Roman" w:hAnsi="Times New Roman" w:cs="Times New Roman"/>
                <w:szCs w:val="24"/>
              </w:rPr>
              <w:t>.</w:t>
            </w:r>
          </w:p>
        </w:tc>
      </w:tr>
    </w:tbl>
    <w:p w:rsidR="00940A3E" w:rsidRPr="007C517F" w:rsidRDefault="00940A3E" w:rsidP="00D379DD">
      <w:pPr>
        <w:ind w:right="762"/>
        <w:rPr>
          <w:rFonts w:ascii="Times New Roman" w:hAnsi="Times New Roman" w:cs="Times New Roman"/>
          <w:b/>
          <w:sz w:val="24"/>
          <w:szCs w:val="24"/>
        </w:rPr>
      </w:pPr>
    </w:p>
    <w:p w:rsidR="00940A3E" w:rsidRPr="007C517F" w:rsidRDefault="00940A3E" w:rsidP="00D379DD">
      <w:pPr>
        <w:ind w:right="762"/>
        <w:rPr>
          <w:rFonts w:ascii="Times New Roman" w:hAnsi="Times New Roman" w:cs="Times New Roman"/>
          <w:b/>
          <w:sz w:val="24"/>
          <w:szCs w:val="24"/>
        </w:rPr>
      </w:pPr>
    </w:p>
    <w:p w:rsidR="00940A3E" w:rsidRPr="007C517F" w:rsidRDefault="00940A3E" w:rsidP="00D379DD">
      <w:pPr>
        <w:ind w:right="762"/>
        <w:rPr>
          <w:rFonts w:ascii="Times New Roman" w:hAnsi="Times New Roman" w:cs="Times New Roman"/>
          <w:b/>
          <w:sz w:val="24"/>
          <w:szCs w:val="24"/>
        </w:rPr>
      </w:pPr>
    </w:p>
    <w:p w:rsidR="00940A3E" w:rsidRPr="007C517F" w:rsidRDefault="00940A3E" w:rsidP="00D379DD">
      <w:pPr>
        <w:ind w:right="762"/>
        <w:rPr>
          <w:rFonts w:ascii="Times New Roman" w:hAnsi="Times New Roman" w:cs="Times New Roman"/>
          <w:b/>
          <w:sz w:val="24"/>
          <w:szCs w:val="24"/>
        </w:rPr>
      </w:pPr>
    </w:p>
    <w:p w:rsidR="00940A3E" w:rsidRDefault="00940A3E" w:rsidP="00D379DD">
      <w:pPr>
        <w:ind w:right="762"/>
        <w:rPr>
          <w:rFonts w:ascii="Times New Roman" w:hAnsi="Times New Roman" w:cs="Times New Roman"/>
          <w:b/>
          <w:sz w:val="24"/>
          <w:szCs w:val="24"/>
        </w:rPr>
      </w:pPr>
    </w:p>
    <w:p w:rsidR="007F615E" w:rsidRDefault="007F615E" w:rsidP="00D379DD">
      <w:pPr>
        <w:ind w:right="762"/>
        <w:rPr>
          <w:rFonts w:ascii="Times New Roman" w:hAnsi="Times New Roman" w:cs="Times New Roman"/>
          <w:b/>
          <w:sz w:val="24"/>
          <w:szCs w:val="24"/>
        </w:rPr>
      </w:pPr>
    </w:p>
    <w:p w:rsidR="003C768F" w:rsidRPr="007C517F" w:rsidRDefault="003C768F" w:rsidP="00836261">
      <w:pPr>
        <w:spacing w:after="0" w:line="240" w:lineRule="auto"/>
        <w:jc w:val="center"/>
        <w:rPr>
          <w:rFonts w:ascii="Times New Roman" w:hAnsi="Times New Roman" w:cs="Times New Roman"/>
          <w:b/>
          <w:sz w:val="24"/>
          <w:szCs w:val="24"/>
        </w:rPr>
      </w:pPr>
      <w:r w:rsidRPr="007C517F">
        <w:rPr>
          <w:rFonts w:ascii="Times New Roman" w:hAnsi="Times New Roman" w:cs="Times New Roman"/>
          <w:b/>
          <w:sz w:val="24"/>
          <w:szCs w:val="24"/>
        </w:rPr>
        <w:lastRenderedPageBreak/>
        <w:t>E</w:t>
      </w:r>
      <w:r w:rsidR="00836261" w:rsidRPr="007C517F">
        <w:rPr>
          <w:rFonts w:ascii="Times New Roman" w:hAnsi="Times New Roman" w:cs="Times New Roman"/>
          <w:b/>
          <w:sz w:val="24"/>
          <w:szCs w:val="24"/>
        </w:rPr>
        <w:t>K</w:t>
      </w:r>
      <w:r w:rsidRPr="007C517F">
        <w:rPr>
          <w:rFonts w:ascii="Times New Roman" w:hAnsi="Times New Roman" w:cs="Times New Roman"/>
          <w:b/>
          <w:sz w:val="24"/>
          <w:szCs w:val="24"/>
        </w:rPr>
        <w:t>-</w:t>
      </w:r>
      <w:r w:rsidR="00836261">
        <w:rPr>
          <w:rFonts w:ascii="Times New Roman" w:hAnsi="Times New Roman" w:cs="Times New Roman"/>
          <w:b/>
          <w:sz w:val="24"/>
          <w:szCs w:val="24"/>
        </w:rPr>
        <w:t>4</w:t>
      </w:r>
    </w:p>
    <w:p w:rsidR="00836261" w:rsidRDefault="00836261" w:rsidP="00836261">
      <w:pPr>
        <w:spacing w:after="0" w:line="240" w:lineRule="auto"/>
        <w:jc w:val="center"/>
        <w:rPr>
          <w:rFonts w:ascii="Times New Roman" w:hAnsi="Times New Roman" w:cs="Times New Roman"/>
          <w:b/>
          <w:bCs/>
          <w:sz w:val="24"/>
          <w:szCs w:val="24"/>
        </w:rPr>
      </w:pPr>
      <w:r w:rsidRPr="007C517F">
        <w:rPr>
          <w:rFonts w:ascii="Times New Roman" w:hAnsi="Times New Roman" w:cs="Times New Roman"/>
          <w:b/>
          <w:bCs/>
          <w:sz w:val="24"/>
          <w:szCs w:val="24"/>
        </w:rPr>
        <w:t>TIBBİ ATIK TAŞIMA ARAÇLARININ TEKNİK ÖZELLİKLERİ</w:t>
      </w:r>
    </w:p>
    <w:p w:rsidR="00836261" w:rsidRDefault="00836261" w:rsidP="00836261">
      <w:pPr>
        <w:spacing w:after="0" w:line="240" w:lineRule="auto"/>
        <w:ind w:right="760"/>
        <w:jc w:val="both"/>
        <w:rPr>
          <w:rFonts w:ascii="Times New Roman" w:hAnsi="Times New Roman" w:cs="Times New Roman"/>
          <w:b/>
          <w:bCs/>
          <w:sz w:val="24"/>
          <w:szCs w:val="24"/>
        </w:rPr>
      </w:pPr>
    </w:p>
    <w:p w:rsidR="00940A3E" w:rsidRPr="007C517F" w:rsidRDefault="00940A3E" w:rsidP="00836261">
      <w:pPr>
        <w:spacing w:after="0" w:line="240" w:lineRule="auto"/>
        <w:ind w:right="760"/>
        <w:jc w:val="both"/>
        <w:rPr>
          <w:rFonts w:ascii="Times New Roman" w:hAnsi="Times New Roman" w:cs="Times New Roman"/>
          <w:sz w:val="24"/>
          <w:szCs w:val="24"/>
        </w:rPr>
      </w:pP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Tıbbi atıkların toplanması ve taşınması için kullanıla</w:t>
      </w:r>
      <w:r w:rsidR="00135FAA" w:rsidRPr="007C517F">
        <w:rPr>
          <w:rFonts w:ascii="Times New Roman" w:hAnsi="Times New Roman" w:cs="Times New Roman"/>
          <w:sz w:val="24"/>
          <w:szCs w:val="24"/>
        </w:rPr>
        <w:t>cak</w:t>
      </w:r>
      <w:r w:rsidRPr="007C517F">
        <w:rPr>
          <w:rFonts w:ascii="Times New Roman" w:hAnsi="Times New Roman" w:cs="Times New Roman"/>
          <w:sz w:val="24"/>
          <w:szCs w:val="24"/>
        </w:rPr>
        <w:t xml:space="preserve"> araçlarda aşağıdaki şartlar aranır.</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a) Atıkların yüklendiği kısmın tamamen kapalı yapılması.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b) Sıkıştırma mekanizmasının bulunmaması.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c) Şoför mahalli ile atık yükleme kısmı arasında boşluk bulunması.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d) Atık yükleme kısmının kaza halinde zarar görmemesi için sağlam yapılması.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 xml:space="preserve">e) Atık yükleme kısmının iç yüzeyinin paslanmaz, kolaylıkla temizlenebilen ve </w:t>
      </w:r>
      <w:proofErr w:type="gramStart"/>
      <w:r w:rsidRPr="007C517F">
        <w:rPr>
          <w:rFonts w:ascii="Times New Roman" w:hAnsi="Times New Roman" w:cs="Times New Roman"/>
          <w:sz w:val="24"/>
          <w:szCs w:val="24"/>
        </w:rPr>
        <w:t>dezenfekte</w:t>
      </w:r>
      <w:proofErr w:type="gramEnd"/>
      <w:r w:rsidRPr="007C517F">
        <w:rPr>
          <w:rFonts w:ascii="Times New Roman" w:hAnsi="Times New Roman" w:cs="Times New Roman"/>
          <w:sz w:val="24"/>
          <w:szCs w:val="24"/>
        </w:rPr>
        <w:t xml:space="preserve"> edilebilen düzgün yüzeyli olması.</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f) Dik köşeler içermemesi, kesişen yüzeylerin yumuşak dönüşlerle birbirine birleşmesi,</w:t>
      </w:r>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 xml:space="preserve">g) Sağ, sol ve arka yüzeylerinde görülebilecek uygun büyüklükte ve siyah renkli “Uluslararası </w:t>
      </w:r>
      <w:proofErr w:type="spellStart"/>
      <w:r w:rsidRPr="007C517F">
        <w:rPr>
          <w:rFonts w:ascii="Times New Roman" w:hAnsi="Times New Roman" w:cs="Times New Roman"/>
          <w:sz w:val="24"/>
          <w:szCs w:val="24"/>
        </w:rPr>
        <w:t>Biyotehlike</w:t>
      </w:r>
      <w:proofErr w:type="spellEnd"/>
      <w:r w:rsidRPr="007C517F">
        <w:rPr>
          <w:rFonts w:ascii="Times New Roman" w:hAnsi="Times New Roman" w:cs="Times New Roman"/>
          <w:sz w:val="24"/>
          <w:szCs w:val="24"/>
        </w:rPr>
        <w:t xml:space="preserve">” amblemi ile siyah harfler ile yazılmış “DİKKAT! </w:t>
      </w:r>
      <w:proofErr w:type="gramStart"/>
      <w:r w:rsidRPr="007C517F">
        <w:rPr>
          <w:rFonts w:ascii="Times New Roman" w:hAnsi="Times New Roman" w:cs="Times New Roman"/>
          <w:sz w:val="24"/>
          <w:szCs w:val="24"/>
        </w:rPr>
        <w:t>TIBBİ ATIK”</w:t>
      </w:r>
      <w:r w:rsidR="00836261">
        <w:rPr>
          <w:rFonts w:ascii="Times New Roman" w:hAnsi="Times New Roman" w:cs="Times New Roman"/>
          <w:sz w:val="24"/>
          <w:szCs w:val="24"/>
        </w:rPr>
        <w:t xml:space="preserve"> </w:t>
      </w:r>
      <w:r w:rsidRPr="007C517F">
        <w:rPr>
          <w:rFonts w:ascii="Times New Roman" w:hAnsi="Times New Roman" w:cs="Times New Roman"/>
          <w:sz w:val="24"/>
          <w:szCs w:val="24"/>
        </w:rPr>
        <w:t>ibaresinin bulunması.</w:t>
      </w:r>
      <w:proofErr w:type="gramEnd"/>
    </w:p>
    <w:p w:rsidR="00940A3E" w:rsidRPr="007C517F" w:rsidRDefault="00940A3E" w:rsidP="00836261">
      <w:pPr>
        <w:spacing w:after="0" w:line="240" w:lineRule="auto"/>
        <w:ind w:firstLine="540"/>
        <w:jc w:val="both"/>
        <w:rPr>
          <w:rFonts w:ascii="Times New Roman" w:hAnsi="Times New Roman" w:cs="Times New Roman"/>
          <w:sz w:val="24"/>
          <w:szCs w:val="24"/>
        </w:rPr>
      </w:pPr>
      <w:r w:rsidRPr="007C517F">
        <w:rPr>
          <w:rFonts w:ascii="Times New Roman" w:hAnsi="Times New Roman" w:cs="Times New Roman"/>
          <w:sz w:val="24"/>
          <w:szCs w:val="24"/>
        </w:rPr>
        <w:t>h) Dış yüzeyinin turuncu renge boyanması.</w:t>
      </w:r>
    </w:p>
    <w:p w:rsidR="00864C72" w:rsidRPr="007C517F" w:rsidRDefault="00864C72" w:rsidP="00836261">
      <w:pPr>
        <w:spacing w:after="0" w:line="240" w:lineRule="auto"/>
        <w:ind w:right="760"/>
        <w:jc w:val="both"/>
        <w:rPr>
          <w:rFonts w:ascii="Times New Roman" w:hAnsi="Times New Roman" w:cs="Times New Roman"/>
          <w:sz w:val="24"/>
          <w:szCs w:val="24"/>
        </w:rPr>
      </w:pPr>
    </w:p>
    <w:p w:rsidR="00864C72" w:rsidRPr="007C517F" w:rsidRDefault="00864C72" w:rsidP="00836261">
      <w:pPr>
        <w:spacing w:after="0" w:line="240" w:lineRule="auto"/>
        <w:ind w:right="760"/>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864C72" w:rsidRPr="007C517F" w:rsidRDefault="00864C72"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412815" w:rsidRPr="007C517F" w:rsidRDefault="00412815" w:rsidP="00D379DD">
      <w:pPr>
        <w:spacing w:after="0" w:line="240" w:lineRule="atLeast"/>
        <w:ind w:right="762"/>
        <w:jc w:val="both"/>
        <w:rPr>
          <w:rFonts w:ascii="Times New Roman" w:hAnsi="Times New Roman" w:cs="Times New Roman"/>
          <w:sz w:val="24"/>
          <w:szCs w:val="24"/>
        </w:rPr>
      </w:pPr>
    </w:p>
    <w:p w:rsidR="00836261" w:rsidRDefault="00836261" w:rsidP="00644ADC">
      <w:pPr>
        <w:spacing w:after="0" w:line="240" w:lineRule="auto"/>
        <w:jc w:val="right"/>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rsidR="00644ADC" w:rsidRPr="007C517F" w:rsidRDefault="00836261" w:rsidP="00836261">
      <w:pPr>
        <w:spacing w:after="0" w:line="240" w:lineRule="auto"/>
        <w:jc w:val="center"/>
        <w:rPr>
          <w:rFonts w:ascii="Times New Roman" w:hAnsi="Times New Roman" w:cs="Times New Roman"/>
          <w:b/>
          <w:sz w:val="24"/>
          <w:szCs w:val="24"/>
        </w:rPr>
      </w:pPr>
      <w:r w:rsidRPr="007C517F">
        <w:rPr>
          <w:rFonts w:ascii="Times New Roman" w:hAnsi="Times New Roman" w:cs="Times New Roman"/>
          <w:b/>
          <w:sz w:val="24"/>
          <w:szCs w:val="24"/>
        </w:rPr>
        <w:lastRenderedPageBreak/>
        <w:t>E</w:t>
      </w:r>
      <w:r>
        <w:rPr>
          <w:rFonts w:ascii="Times New Roman" w:hAnsi="Times New Roman" w:cs="Times New Roman"/>
          <w:b/>
          <w:sz w:val="24"/>
          <w:szCs w:val="24"/>
        </w:rPr>
        <w:t>K</w:t>
      </w:r>
      <w:r w:rsidR="00644ADC" w:rsidRPr="007C517F">
        <w:rPr>
          <w:rFonts w:ascii="Times New Roman" w:hAnsi="Times New Roman" w:cs="Times New Roman"/>
          <w:b/>
          <w:sz w:val="24"/>
          <w:szCs w:val="24"/>
        </w:rPr>
        <w:t>-</w:t>
      </w:r>
      <w:r w:rsidR="00DC4D38">
        <w:rPr>
          <w:rFonts w:ascii="Times New Roman" w:hAnsi="Times New Roman" w:cs="Times New Roman"/>
          <w:b/>
          <w:sz w:val="24"/>
          <w:szCs w:val="24"/>
        </w:rPr>
        <w:t>5</w:t>
      </w:r>
      <w:r w:rsidR="00644ADC" w:rsidRPr="007C517F">
        <w:rPr>
          <w:rFonts w:ascii="Times New Roman" w:hAnsi="Times New Roman" w:cs="Times New Roman"/>
          <w:b/>
          <w:sz w:val="24"/>
          <w:szCs w:val="24"/>
        </w:rPr>
        <w:t>/A</w:t>
      </w:r>
    </w:p>
    <w:p w:rsidR="00644ADC" w:rsidRPr="007C517F" w:rsidRDefault="00644ADC" w:rsidP="00644ADC">
      <w:pPr>
        <w:tabs>
          <w:tab w:val="left" w:pos="567"/>
        </w:tabs>
        <w:spacing w:after="0" w:line="240" w:lineRule="auto"/>
        <w:jc w:val="center"/>
        <w:rPr>
          <w:rFonts w:ascii="Times New Roman" w:hAnsi="Times New Roman" w:cs="Times New Roman"/>
          <w:b/>
          <w:sz w:val="24"/>
          <w:szCs w:val="24"/>
        </w:rPr>
      </w:pPr>
      <w:r w:rsidRPr="007C517F">
        <w:rPr>
          <w:rFonts w:ascii="Times New Roman" w:hAnsi="Times New Roman" w:cs="Times New Roman"/>
          <w:b/>
          <w:sz w:val="24"/>
          <w:szCs w:val="24"/>
        </w:rPr>
        <w:t>ULUSAL ATIK TAŞIMA FORMU</w:t>
      </w:r>
    </w:p>
    <w:p w:rsidR="00644ADC" w:rsidRPr="007C517F" w:rsidRDefault="00644ADC" w:rsidP="00644ADC">
      <w:pPr>
        <w:tabs>
          <w:tab w:val="left" w:pos="567"/>
        </w:tabs>
        <w:spacing w:after="0" w:line="240" w:lineRule="auto"/>
        <w:jc w:val="center"/>
        <w:rPr>
          <w:rFonts w:ascii="Times New Roman" w:hAnsi="Times New Roman" w:cs="Times New Roman"/>
          <w:sz w:val="24"/>
          <w:szCs w:val="24"/>
        </w:rPr>
      </w:pPr>
      <w:proofErr w:type="gramStart"/>
      <w:r w:rsidRPr="007C517F">
        <w:rPr>
          <w:rFonts w:ascii="Times New Roman" w:hAnsi="Times New Roman" w:cs="Times New Roman"/>
          <w:sz w:val="24"/>
          <w:szCs w:val="24"/>
        </w:rPr>
        <w:t>(</w:t>
      </w:r>
      <w:proofErr w:type="gramEnd"/>
      <w:r w:rsidRPr="007C517F">
        <w:rPr>
          <w:rFonts w:ascii="Times New Roman" w:hAnsi="Times New Roman" w:cs="Times New Roman"/>
          <w:sz w:val="24"/>
          <w:szCs w:val="24"/>
        </w:rPr>
        <w:t>Örnektir. Basımı Bakanlıkça gerçekleştirilir.</w:t>
      </w:r>
      <w:proofErr w:type="gramStart"/>
      <w:r w:rsidRPr="007C517F">
        <w:rPr>
          <w:rFonts w:ascii="Times New Roman" w:hAnsi="Times New Roman" w:cs="Times New Roman"/>
          <w:sz w:val="24"/>
          <w:szCs w:val="24"/>
        </w:rPr>
        <w:t>)</w:t>
      </w:r>
      <w:proofErr w:type="gramEnd"/>
    </w:p>
    <w:p w:rsidR="00644ADC" w:rsidRPr="007C517F" w:rsidRDefault="00644ADC" w:rsidP="00644ADC">
      <w:pPr>
        <w:tabs>
          <w:tab w:val="left" w:pos="567"/>
        </w:tabs>
        <w:spacing w:after="0" w:line="240" w:lineRule="auto"/>
        <w:jc w:val="both"/>
        <w:rPr>
          <w:rFonts w:ascii="Times New Roman" w:hAnsi="Times New Roman" w:cs="Times New Roman"/>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649"/>
        <w:gridCol w:w="1328"/>
        <w:gridCol w:w="284"/>
        <w:gridCol w:w="401"/>
        <w:gridCol w:w="402"/>
        <w:gridCol w:w="401"/>
        <w:gridCol w:w="355"/>
        <w:gridCol w:w="47"/>
        <w:gridCol w:w="236"/>
        <w:gridCol w:w="165"/>
        <w:gridCol w:w="402"/>
      </w:tblGrid>
      <w:tr w:rsidR="00644ADC" w:rsidRPr="007C517F" w:rsidTr="00121221">
        <w:tc>
          <w:tcPr>
            <w:tcW w:w="10915" w:type="dxa"/>
            <w:gridSpan w:val="12"/>
          </w:tcPr>
          <w:p w:rsidR="00644ADC" w:rsidRPr="007C517F" w:rsidRDefault="00644ADC" w:rsidP="00121221">
            <w:pPr>
              <w:tabs>
                <w:tab w:val="left" w:pos="567"/>
              </w:tabs>
              <w:spacing w:after="0" w:line="240" w:lineRule="auto"/>
              <w:jc w:val="center"/>
              <w:rPr>
                <w:rFonts w:ascii="New York" w:hAnsi="New York"/>
                <w:b/>
                <w:sz w:val="18"/>
                <w:szCs w:val="24"/>
              </w:rPr>
            </w:pPr>
            <w:r w:rsidRPr="007C517F">
              <w:rPr>
                <w:rFonts w:ascii="New York" w:hAnsi="New York"/>
                <w:b/>
                <w:sz w:val="18"/>
                <w:szCs w:val="24"/>
              </w:rPr>
              <w:t>T.C.</w:t>
            </w:r>
          </w:p>
          <w:p w:rsidR="00644ADC" w:rsidRPr="007C517F" w:rsidRDefault="00644ADC" w:rsidP="00121221">
            <w:pPr>
              <w:tabs>
                <w:tab w:val="left" w:pos="567"/>
              </w:tabs>
              <w:spacing w:after="0" w:line="240" w:lineRule="auto"/>
              <w:jc w:val="center"/>
              <w:rPr>
                <w:rFonts w:ascii="New York" w:hAnsi="New York"/>
                <w:b/>
                <w:sz w:val="18"/>
                <w:szCs w:val="24"/>
              </w:rPr>
            </w:pPr>
            <w:r w:rsidRPr="007C517F">
              <w:rPr>
                <w:rFonts w:ascii="New York" w:hAnsi="New York"/>
                <w:b/>
                <w:sz w:val="18"/>
                <w:szCs w:val="24"/>
              </w:rPr>
              <w:t>ÇEVRE VE ŞEHİRCİLİK BAKANLIĞI</w:t>
            </w:r>
          </w:p>
          <w:p w:rsidR="00644ADC" w:rsidRPr="007C517F" w:rsidRDefault="00644ADC" w:rsidP="00121221">
            <w:pPr>
              <w:tabs>
                <w:tab w:val="left" w:pos="567"/>
              </w:tabs>
              <w:spacing w:after="0" w:line="240" w:lineRule="auto"/>
              <w:jc w:val="center"/>
              <w:rPr>
                <w:rFonts w:ascii="New York" w:hAnsi="New York"/>
                <w:b/>
                <w:sz w:val="18"/>
                <w:szCs w:val="24"/>
              </w:rPr>
            </w:pPr>
            <w:r w:rsidRPr="007C517F">
              <w:rPr>
                <w:rFonts w:ascii="New York" w:hAnsi="New York"/>
                <w:b/>
                <w:sz w:val="18"/>
                <w:szCs w:val="24"/>
              </w:rPr>
              <w:t>ULUSAL ATIK TAŞIMA FORMU</w:t>
            </w:r>
          </w:p>
        </w:tc>
      </w:tr>
      <w:tr w:rsidR="00644ADC" w:rsidRPr="007C517F" w:rsidTr="00121221">
        <w:trPr>
          <w:trHeight w:val="447"/>
        </w:trPr>
        <w:tc>
          <w:tcPr>
            <w:tcW w:w="6894" w:type="dxa"/>
            <w:gridSpan w:val="2"/>
            <w:vMerge w:val="restart"/>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A/B/C/D</w:t>
            </w:r>
          </w:p>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Ulusal Atık Taşıma Formu Açıklama Kılavuzundaki bilgilere uygun olarak doldurulacaktır.</w:t>
            </w:r>
          </w:p>
        </w:tc>
        <w:tc>
          <w:tcPr>
            <w:tcW w:w="1612" w:type="dxa"/>
            <w:gridSpan w:val="2"/>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 xml:space="preserve">UATF Seri </w:t>
            </w:r>
            <w:proofErr w:type="gramStart"/>
            <w:r w:rsidRPr="007C517F">
              <w:rPr>
                <w:rFonts w:ascii="Times New Roman" w:hAnsi="Times New Roman" w:cs="Times New Roman"/>
                <w:b/>
                <w:sz w:val="18"/>
                <w:szCs w:val="24"/>
              </w:rPr>
              <w:t>No :</w:t>
            </w:r>
            <w:proofErr w:type="gramEnd"/>
          </w:p>
        </w:tc>
        <w:tc>
          <w:tcPr>
            <w:tcW w:w="2409" w:type="dxa"/>
            <w:gridSpan w:val="8"/>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tc>
      </w:tr>
      <w:tr w:rsidR="00644ADC" w:rsidRPr="007C517F" w:rsidTr="00121221">
        <w:trPr>
          <w:trHeight w:val="331"/>
        </w:trPr>
        <w:tc>
          <w:tcPr>
            <w:tcW w:w="6894" w:type="dxa"/>
            <w:gridSpan w:val="2"/>
            <w:vMerge/>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tc>
        <w:tc>
          <w:tcPr>
            <w:tcW w:w="1612" w:type="dxa"/>
            <w:gridSpan w:val="2"/>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r w:rsidRPr="007C517F">
              <w:rPr>
                <w:rFonts w:ascii="Times New Roman" w:hAnsi="Times New Roman" w:cs="Times New Roman"/>
                <w:b/>
                <w:sz w:val="18"/>
                <w:szCs w:val="24"/>
              </w:rPr>
              <w:t xml:space="preserve">UATF </w:t>
            </w:r>
            <w:proofErr w:type="gramStart"/>
            <w:r w:rsidRPr="007C517F">
              <w:rPr>
                <w:rFonts w:ascii="Times New Roman" w:hAnsi="Times New Roman" w:cs="Times New Roman"/>
                <w:b/>
                <w:sz w:val="18"/>
                <w:szCs w:val="24"/>
              </w:rPr>
              <w:t>No :</w:t>
            </w:r>
            <w:proofErr w:type="gramEnd"/>
          </w:p>
        </w:tc>
        <w:tc>
          <w:tcPr>
            <w:tcW w:w="2409" w:type="dxa"/>
            <w:gridSpan w:val="8"/>
          </w:tcPr>
          <w:p w:rsidR="00644ADC" w:rsidRPr="007C517F" w:rsidRDefault="00644ADC" w:rsidP="00121221">
            <w:pPr>
              <w:tabs>
                <w:tab w:val="left" w:pos="567"/>
              </w:tabs>
              <w:spacing w:after="0" w:line="240" w:lineRule="auto"/>
              <w:jc w:val="center"/>
              <w:rPr>
                <w:rFonts w:ascii="Times New Roman" w:hAnsi="Times New Roman" w:cs="Times New Roman"/>
                <w:b/>
                <w:sz w:val="18"/>
                <w:szCs w:val="24"/>
              </w:rPr>
            </w:pPr>
          </w:p>
        </w:tc>
      </w:tr>
      <w:tr w:rsidR="00644ADC" w:rsidRPr="007C517F" w:rsidTr="00121221">
        <w:tc>
          <w:tcPr>
            <w:tcW w:w="10915" w:type="dxa"/>
            <w:gridSpan w:val="12"/>
            <w:shd w:val="clear" w:color="auto" w:fill="EEECE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 ATIK ÜRETİCİSİ</w:t>
            </w: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 Firmanın Unvanı:</w:t>
            </w:r>
          </w:p>
        </w:tc>
        <w:tc>
          <w:tcPr>
            <w:tcW w:w="3261" w:type="dxa"/>
            <w:gridSpan w:val="3"/>
          </w:tcPr>
          <w:p w:rsidR="00644ADC" w:rsidRPr="007C517F" w:rsidRDefault="00644ADC" w:rsidP="00121221">
            <w:pPr>
              <w:tabs>
                <w:tab w:val="left" w:pos="567"/>
              </w:tabs>
              <w:spacing w:after="0" w:line="240" w:lineRule="auto"/>
              <w:rPr>
                <w:rFonts w:ascii="Times New Roman" w:hAnsi="Times New Roman" w:cs="Times New Roman"/>
                <w:b/>
                <w:sz w:val="18"/>
                <w:szCs w:val="24"/>
                <w:vertAlign w:val="superscript"/>
              </w:rPr>
            </w:pPr>
            <w:r w:rsidRPr="007C517F">
              <w:rPr>
                <w:rFonts w:ascii="Times New Roman" w:hAnsi="Times New Roman" w:cs="Times New Roman"/>
                <w:b/>
                <w:sz w:val="18"/>
                <w:szCs w:val="24"/>
              </w:rPr>
              <w:t>13)Atık Kodu</w:t>
            </w:r>
            <w:r w:rsidRPr="007C517F">
              <w:rPr>
                <w:rFonts w:ascii="Times New Roman" w:hAnsi="Times New Roman" w:cs="Times New Roman"/>
                <w:b/>
                <w:sz w:val="18"/>
                <w:szCs w:val="24"/>
                <w:vertAlign w:val="superscript"/>
              </w:rPr>
              <w:t>1</w:t>
            </w:r>
          </w:p>
        </w:tc>
        <w:tc>
          <w:tcPr>
            <w:tcW w:w="401" w:type="dxa"/>
          </w:tcPr>
          <w:p w:rsidR="00644ADC" w:rsidRPr="007C517F" w:rsidRDefault="00644ADC" w:rsidP="00121221">
            <w:pPr>
              <w:tabs>
                <w:tab w:val="left" w:pos="567"/>
                <w:tab w:val="left" w:pos="900"/>
              </w:tabs>
              <w:spacing w:after="0" w:line="240" w:lineRule="auto"/>
              <w:rPr>
                <w:rFonts w:ascii="Times New Roman" w:hAnsi="Times New Roman" w:cs="Times New Roman"/>
                <w:b/>
                <w:sz w:val="18"/>
                <w:szCs w:val="24"/>
              </w:rPr>
            </w:pPr>
          </w:p>
        </w:tc>
        <w:tc>
          <w:tcPr>
            <w:tcW w:w="402" w:type="dxa"/>
          </w:tcPr>
          <w:p w:rsidR="00644ADC" w:rsidRPr="007C517F" w:rsidRDefault="00644ADC" w:rsidP="00121221">
            <w:pPr>
              <w:tabs>
                <w:tab w:val="left" w:pos="567"/>
                <w:tab w:val="left" w:pos="900"/>
              </w:tabs>
              <w:spacing w:after="0" w:line="240" w:lineRule="auto"/>
              <w:rPr>
                <w:rFonts w:ascii="Times New Roman" w:hAnsi="Times New Roman" w:cs="Times New Roman"/>
                <w:b/>
                <w:sz w:val="18"/>
                <w:szCs w:val="24"/>
              </w:rPr>
            </w:pPr>
          </w:p>
        </w:tc>
        <w:tc>
          <w:tcPr>
            <w:tcW w:w="401" w:type="dxa"/>
          </w:tcPr>
          <w:p w:rsidR="00644ADC" w:rsidRPr="007C517F" w:rsidRDefault="00644ADC" w:rsidP="00121221">
            <w:pPr>
              <w:tabs>
                <w:tab w:val="left" w:pos="567"/>
                <w:tab w:val="left" w:pos="900"/>
              </w:tabs>
              <w:spacing w:after="0" w:line="240" w:lineRule="auto"/>
              <w:rPr>
                <w:rFonts w:ascii="Times New Roman" w:hAnsi="Times New Roman" w:cs="Times New Roman"/>
                <w:b/>
                <w:sz w:val="18"/>
                <w:szCs w:val="24"/>
              </w:rPr>
            </w:pPr>
          </w:p>
        </w:tc>
        <w:tc>
          <w:tcPr>
            <w:tcW w:w="402" w:type="dxa"/>
            <w:gridSpan w:val="2"/>
          </w:tcPr>
          <w:p w:rsidR="00644ADC" w:rsidRPr="007C517F" w:rsidRDefault="00644ADC" w:rsidP="00121221">
            <w:pPr>
              <w:tabs>
                <w:tab w:val="left" w:pos="567"/>
                <w:tab w:val="left" w:pos="900"/>
              </w:tabs>
              <w:spacing w:after="0" w:line="240" w:lineRule="auto"/>
              <w:rPr>
                <w:rFonts w:ascii="Times New Roman" w:hAnsi="Times New Roman" w:cs="Times New Roman"/>
                <w:b/>
                <w:sz w:val="18"/>
                <w:szCs w:val="24"/>
              </w:rPr>
            </w:pPr>
          </w:p>
        </w:tc>
        <w:tc>
          <w:tcPr>
            <w:tcW w:w="401" w:type="dxa"/>
            <w:gridSpan w:val="2"/>
          </w:tcPr>
          <w:p w:rsidR="00644ADC" w:rsidRPr="007C517F" w:rsidRDefault="00644ADC" w:rsidP="00121221">
            <w:pPr>
              <w:tabs>
                <w:tab w:val="left" w:pos="567"/>
                <w:tab w:val="left" w:pos="900"/>
              </w:tabs>
              <w:spacing w:after="0" w:line="240" w:lineRule="auto"/>
              <w:rPr>
                <w:rFonts w:ascii="Times New Roman" w:hAnsi="Times New Roman" w:cs="Times New Roman"/>
                <w:b/>
                <w:sz w:val="18"/>
                <w:szCs w:val="24"/>
              </w:rPr>
            </w:pPr>
          </w:p>
        </w:tc>
        <w:tc>
          <w:tcPr>
            <w:tcW w:w="402" w:type="dxa"/>
          </w:tcPr>
          <w:p w:rsidR="00644ADC" w:rsidRPr="007C517F" w:rsidRDefault="00644ADC" w:rsidP="00121221">
            <w:pPr>
              <w:tabs>
                <w:tab w:val="left" w:pos="567"/>
                <w:tab w:val="left" w:pos="900"/>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 Firmanın sahip veya sahiplerinin adı, soyadı:</w:t>
            </w:r>
          </w:p>
        </w:tc>
        <w:tc>
          <w:tcPr>
            <w:tcW w:w="5670" w:type="dxa"/>
            <w:gridSpan w:val="11"/>
          </w:tcPr>
          <w:p w:rsidR="00644ADC" w:rsidRPr="007C517F" w:rsidRDefault="00644ADC" w:rsidP="00121221">
            <w:pPr>
              <w:tabs>
                <w:tab w:val="left" w:pos="567"/>
              </w:tabs>
              <w:spacing w:after="0" w:line="240" w:lineRule="auto"/>
              <w:rPr>
                <w:rFonts w:ascii="Times New Roman" w:hAnsi="Times New Roman" w:cs="Times New Roman"/>
                <w:b/>
                <w:sz w:val="18"/>
                <w:szCs w:val="24"/>
                <w:vertAlign w:val="superscript"/>
              </w:rPr>
            </w:pPr>
            <w:r w:rsidRPr="007C517F">
              <w:rPr>
                <w:rFonts w:ascii="Times New Roman" w:hAnsi="Times New Roman" w:cs="Times New Roman"/>
                <w:b/>
                <w:sz w:val="18"/>
                <w:szCs w:val="24"/>
              </w:rPr>
              <w:t>14) Atık Adı</w:t>
            </w:r>
            <w:r w:rsidRPr="007C517F">
              <w:rPr>
                <w:rFonts w:ascii="Times New Roman" w:hAnsi="Times New Roman" w:cs="Times New Roman"/>
                <w:b/>
                <w:sz w:val="18"/>
                <w:szCs w:val="24"/>
                <w:vertAlign w:val="superscript"/>
              </w:rPr>
              <w:t>2</w:t>
            </w:r>
          </w:p>
        </w:tc>
      </w:tr>
      <w:tr w:rsidR="00644ADC" w:rsidRPr="007C517F" w:rsidTr="00121221">
        <w:tc>
          <w:tcPr>
            <w:tcW w:w="5245" w:type="dxa"/>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Firmanın Adresi: </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3) İlin Adı ve Kodu:</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4) İlçenin Adı:</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5) Mahalle/Semt:</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6) Cadde/</w:t>
            </w:r>
            <w:proofErr w:type="spellStart"/>
            <w:r w:rsidRPr="007C517F">
              <w:rPr>
                <w:rFonts w:ascii="Times New Roman" w:hAnsi="Times New Roman" w:cs="Times New Roman"/>
                <w:b/>
                <w:sz w:val="18"/>
                <w:szCs w:val="24"/>
              </w:rPr>
              <w:t>Sk</w:t>
            </w:r>
            <w:proofErr w:type="spellEnd"/>
            <w:r w:rsidRPr="007C517F">
              <w:rPr>
                <w:rFonts w:ascii="Times New Roman" w:hAnsi="Times New Roman" w:cs="Times New Roman"/>
                <w:b/>
                <w:sz w:val="18"/>
                <w:szCs w:val="24"/>
              </w:rPr>
              <w:t>:</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7) Kapı No: </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15) 20 ºC‘de fiziksel özellikleri</w:t>
            </w:r>
            <w:r w:rsidRPr="007C517F">
              <w:rPr>
                <w:rFonts w:ascii="Times New Roman" w:hAnsi="Times New Roman" w:cs="Times New Roman"/>
                <w:b/>
                <w:sz w:val="18"/>
                <w:szCs w:val="24"/>
                <w:vertAlign w:val="superscript"/>
              </w:rPr>
              <w:t>4</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16) Renk</w:t>
            </w:r>
            <w:r w:rsidRPr="007C517F">
              <w:rPr>
                <w:rFonts w:ascii="Times New Roman" w:hAnsi="Times New Roman" w:cs="Times New Roman"/>
                <w:b/>
                <w:sz w:val="18"/>
                <w:szCs w:val="24"/>
                <w:vertAlign w:val="superscript"/>
              </w:rPr>
              <w:t>5</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17) Ağırlık/Miktar</w:t>
            </w:r>
            <w:r w:rsidRPr="007C517F">
              <w:rPr>
                <w:rFonts w:ascii="Times New Roman" w:hAnsi="Times New Roman" w:cs="Times New Roman"/>
                <w:b/>
                <w:sz w:val="18"/>
                <w:szCs w:val="24"/>
                <w:vertAlign w:val="superscript"/>
              </w:rPr>
              <w:t>6</w:t>
            </w:r>
          </w:p>
        </w:tc>
        <w:tc>
          <w:tcPr>
            <w:tcW w:w="1843" w:type="dxa"/>
            <w:gridSpan w:val="5"/>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850" w:type="dxa"/>
            <w:gridSpan w:val="4"/>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□Kg</w:t>
            </w:r>
            <w:r w:rsidRPr="007C517F">
              <w:rPr>
                <w:rFonts w:ascii="Times New Roman" w:hAnsi="Times New Roman" w:cs="Times New Roman"/>
                <w:b/>
                <w:sz w:val="18"/>
                <w:szCs w:val="24"/>
              </w:rPr>
              <w:br/>
              <w:t>□Ton</w:t>
            </w:r>
            <w:r w:rsidRPr="007C517F">
              <w:rPr>
                <w:rFonts w:ascii="Times New Roman" w:hAnsi="Times New Roman" w:cs="Times New Roman"/>
                <w:b/>
                <w:sz w:val="18"/>
                <w:szCs w:val="24"/>
              </w:rPr>
              <w:br/>
              <w:t>□Litre</w:t>
            </w: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18) Ambalaj ve Konteynır Türü</w:t>
            </w:r>
            <w:r w:rsidRPr="007C517F">
              <w:rPr>
                <w:rFonts w:ascii="Times New Roman" w:hAnsi="Times New Roman" w:cs="Times New Roman"/>
                <w:b/>
                <w:sz w:val="18"/>
                <w:szCs w:val="24"/>
                <w:vertAlign w:val="superscript"/>
              </w:rPr>
              <w:t>7</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19) Ambalaj ve </w:t>
            </w:r>
            <w:proofErr w:type="gramStart"/>
            <w:r w:rsidRPr="007C517F">
              <w:rPr>
                <w:rFonts w:ascii="Times New Roman" w:hAnsi="Times New Roman" w:cs="Times New Roman"/>
                <w:b/>
                <w:sz w:val="18"/>
                <w:szCs w:val="24"/>
              </w:rPr>
              <w:t>konteynır</w:t>
            </w:r>
            <w:proofErr w:type="gramEnd"/>
            <w:r w:rsidRPr="007C517F">
              <w:rPr>
                <w:rFonts w:ascii="Times New Roman" w:hAnsi="Times New Roman" w:cs="Times New Roman"/>
                <w:b/>
                <w:sz w:val="18"/>
                <w:szCs w:val="24"/>
              </w:rPr>
              <w:t xml:space="preserve"> sayısı</w:t>
            </w:r>
            <w:r w:rsidRPr="007C517F">
              <w:rPr>
                <w:rFonts w:ascii="Times New Roman" w:hAnsi="Times New Roman" w:cs="Times New Roman"/>
                <w:b/>
                <w:sz w:val="18"/>
                <w:szCs w:val="24"/>
                <w:vertAlign w:val="superscript"/>
              </w:rPr>
              <w:t>8</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8) İşyerinin Vergi Numarası:</w:t>
            </w:r>
          </w:p>
        </w:tc>
        <w:tc>
          <w:tcPr>
            <w:tcW w:w="2977" w:type="dxa"/>
            <w:gridSpan w:val="2"/>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20) Atık Çıkış Tarihi</w:t>
            </w:r>
          </w:p>
        </w:tc>
        <w:tc>
          <w:tcPr>
            <w:tcW w:w="2693" w:type="dxa"/>
            <w:gridSpan w:val="9"/>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9) Bağlı Olduğu Vergi Dairesi:</w:t>
            </w:r>
          </w:p>
        </w:tc>
        <w:tc>
          <w:tcPr>
            <w:tcW w:w="2977" w:type="dxa"/>
            <w:gridSpan w:val="2"/>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693" w:type="dxa"/>
            <w:gridSpan w:val="9"/>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rPr>
          <w:trHeight w:val="154"/>
        </w:trPr>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10) Telefon Numarası:</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21) Sorumlu Kişinin Adı ve Soyadı</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rPr>
          <w:trHeight w:val="154"/>
        </w:trPr>
        <w:tc>
          <w:tcPr>
            <w:tcW w:w="5245" w:type="dxa"/>
          </w:tcPr>
          <w:p w:rsidR="00644ADC" w:rsidRPr="007C517F" w:rsidRDefault="00644ADC" w:rsidP="00121221">
            <w:pPr>
              <w:tabs>
                <w:tab w:val="left" w:pos="567"/>
              </w:tabs>
              <w:rPr>
                <w:rFonts w:ascii="Times New Roman" w:hAnsi="Times New Roman" w:cs="Times New Roman"/>
                <w:b/>
                <w:sz w:val="18"/>
                <w:szCs w:val="24"/>
              </w:rPr>
            </w:pPr>
            <w:r w:rsidRPr="007C517F">
              <w:rPr>
                <w:rFonts w:ascii="Times New Roman" w:hAnsi="Times New Roman" w:cs="Times New Roman"/>
                <w:b/>
                <w:sz w:val="18"/>
                <w:szCs w:val="24"/>
              </w:rPr>
              <w:t>11) Faks Numarası:</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22) Sorumlu Kişinin TC Kimlik Numarası</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rPr>
          <w:trHeight w:val="447"/>
        </w:trPr>
        <w:tc>
          <w:tcPr>
            <w:tcW w:w="5245" w:type="dxa"/>
          </w:tcPr>
          <w:p w:rsidR="00644ADC" w:rsidRPr="007C517F" w:rsidRDefault="00644ADC" w:rsidP="00121221">
            <w:pPr>
              <w:tabs>
                <w:tab w:val="left" w:pos="567"/>
              </w:tabs>
              <w:rPr>
                <w:rFonts w:ascii="Times New Roman" w:hAnsi="Times New Roman" w:cs="Times New Roman"/>
                <w:b/>
                <w:sz w:val="18"/>
                <w:szCs w:val="24"/>
              </w:rPr>
            </w:pPr>
            <w:r w:rsidRPr="007C517F">
              <w:rPr>
                <w:rFonts w:ascii="Times New Roman" w:hAnsi="Times New Roman" w:cs="Times New Roman"/>
                <w:b/>
                <w:sz w:val="18"/>
                <w:szCs w:val="24"/>
              </w:rPr>
              <w:t>12) H Numarası</w:t>
            </w:r>
            <w:r w:rsidRPr="007C517F">
              <w:rPr>
                <w:rFonts w:ascii="Times New Roman" w:hAnsi="Times New Roman" w:cs="Times New Roman"/>
                <w:b/>
                <w:sz w:val="18"/>
                <w:szCs w:val="24"/>
                <w:vertAlign w:val="superscript"/>
              </w:rPr>
              <w:t>3</w:t>
            </w:r>
            <w:r w:rsidRPr="007C517F">
              <w:rPr>
                <w:rFonts w:ascii="Times New Roman" w:hAnsi="Times New Roman" w:cs="Times New Roman"/>
                <w:b/>
                <w:sz w:val="18"/>
                <w:szCs w:val="24"/>
              </w:rPr>
              <w:t>:</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23)  Sorumlu kişinin imzası</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10915" w:type="dxa"/>
            <w:gridSpan w:val="12"/>
            <w:shd w:val="clear" w:color="auto" w:fill="EEECE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 TAŞIYICI</w:t>
            </w: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 Firmanın Unvanı:</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12) Lisans No</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 Firmanın sahip veya sahiplerinin adı, soyadı:</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13) Taşıt Plaka No</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Firmanın Adresi:</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3) İlin Adı ve Kodu:</w:t>
            </w:r>
            <w:r w:rsidRPr="007C517F">
              <w:rPr>
                <w:rFonts w:ascii="Times New Roman" w:hAnsi="Times New Roman" w:cs="Times New Roman"/>
                <w:b/>
                <w:sz w:val="18"/>
                <w:szCs w:val="24"/>
              </w:rPr>
              <w:tab/>
            </w:r>
            <w:r w:rsidRPr="007C517F">
              <w:rPr>
                <w:rFonts w:ascii="Times New Roman" w:hAnsi="Times New Roman" w:cs="Times New Roman"/>
                <w:b/>
                <w:sz w:val="18"/>
                <w:szCs w:val="24"/>
              </w:rPr>
              <w:tab/>
            </w:r>
            <w:r w:rsidRPr="007C517F">
              <w:rPr>
                <w:rFonts w:ascii="Times New Roman" w:hAnsi="Times New Roman" w:cs="Times New Roman"/>
                <w:b/>
                <w:sz w:val="18"/>
                <w:szCs w:val="24"/>
              </w:rPr>
              <w:tab/>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4) İlçenin Adı:</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5) Mahalle/Semt</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6) Cadde/</w:t>
            </w:r>
            <w:proofErr w:type="spellStart"/>
            <w:r w:rsidRPr="007C517F">
              <w:rPr>
                <w:rFonts w:ascii="Times New Roman" w:hAnsi="Times New Roman" w:cs="Times New Roman"/>
                <w:b/>
                <w:sz w:val="18"/>
                <w:szCs w:val="24"/>
              </w:rPr>
              <w:t>Sk</w:t>
            </w:r>
            <w:proofErr w:type="spellEnd"/>
            <w:r w:rsidRPr="007C517F">
              <w:rPr>
                <w:rFonts w:ascii="Times New Roman" w:hAnsi="Times New Roman" w:cs="Times New Roman"/>
                <w:b/>
                <w:sz w:val="18"/>
                <w:szCs w:val="24"/>
              </w:rPr>
              <w:t>:</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7) Kapı </w:t>
            </w:r>
            <w:proofErr w:type="gramStart"/>
            <w:r w:rsidRPr="007C517F">
              <w:rPr>
                <w:rFonts w:ascii="Times New Roman" w:hAnsi="Times New Roman" w:cs="Times New Roman"/>
                <w:b/>
                <w:sz w:val="18"/>
                <w:szCs w:val="24"/>
              </w:rPr>
              <w:t>No :</w:t>
            </w:r>
            <w:proofErr w:type="gramEnd"/>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14) Taşıma Şekli</w:t>
            </w:r>
            <w:r w:rsidRPr="007C517F">
              <w:rPr>
                <w:rFonts w:ascii="Times New Roman" w:hAnsi="Times New Roman" w:cs="Times New Roman"/>
                <w:b/>
                <w:sz w:val="18"/>
                <w:szCs w:val="24"/>
                <w:vertAlign w:val="superscript"/>
              </w:rPr>
              <w:t>9</w:t>
            </w:r>
          </w:p>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15) Teslim Tarihi</w:t>
            </w:r>
          </w:p>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rPr>
          <w:trHeight w:val="132"/>
        </w:trPr>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16) Sorumlu Kişinin </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Adı ve Soyadı</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rPr>
          <w:trHeight w:val="110"/>
        </w:trPr>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8) Vergi Kimlik Numarası:</w:t>
            </w:r>
          </w:p>
        </w:tc>
        <w:tc>
          <w:tcPr>
            <w:tcW w:w="2977" w:type="dxa"/>
            <w:gridSpan w:val="2"/>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17) Sorumlu Kişinin TC Kimlik Numarası</w:t>
            </w:r>
          </w:p>
        </w:tc>
        <w:tc>
          <w:tcPr>
            <w:tcW w:w="2693" w:type="dxa"/>
            <w:gridSpan w:val="9"/>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rPr>
          <w:trHeight w:val="110"/>
        </w:trPr>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9) Bağlı Olduğu Vergi Dairesi:</w:t>
            </w:r>
          </w:p>
        </w:tc>
        <w:tc>
          <w:tcPr>
            <w:tcW w:w="2977" w:type="dxa"/>
            <w:gridSpan w:val="2"/>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693" w:type="dxa"/>
            <w:gridSpan w:val="9"/>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10) Telefon Numarası:</w:t>
            </w:r>
          </w:p>
        </w:tc>
        <w:tc>
          <w:tcPr>
            <w:tcW w:w="2977" w:type="dxa"/>
            <w:gridSpan w:val="2"/>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18) Sorumlu Kişinin İmzası</w:t>
            </w:r>
          </w:p>
        </w:tc>
        <w:tc>
          <w:tcPr>
            <w:tcW w:w="2693" w:type="dxa"/>
            <w:gridSpan w:val="9"/>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11) Faks Numarası:</w:t>
            </w:r>
          </w:p>
        </w:tc>
        <w:tc>
          <w:tcPr>
            <w:tcW w:w="2977" w:type="dxa"/>
            <w:gridSpan w:val="2"/>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2693" w:type="dxa"/>
            <w:gridSpan w:val="9"/>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10915" w:type="dxa"/>
            <w:gridSpan w:val="12"/>
            <w:shd w:val="clear" w:color="auto" w:fill="EEECE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3) ATIK İŞLEME TESİSİ</w:t>
            </w: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 Firmanın Unvanı:</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12) GFB/Çevre İzin ve Lisans No</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2) Firmanın sahip veya sahiplerinin adı, soyadı:</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13) Atığın Ağırlığı/Miktarı</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val="restart"/>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Firmanın Adresi: </w:t>
            </w:r>
          </w:p>
          <w:p w:rsidR="00644ADC" w:rsidRPr="007C517F" w:rsidRDefault="00644ADC" w:rsidP="00121221">
            <w:pPr>
              <w:tabs>
                <w:tab w:val="left" w:pos="567"/>
              </w:tabs>
              <w:spacing w:after="0" w:line="240" w:lineRule="auto"/>
              <w:rPr>
                <w:rFonts w:ascii="Times New Roman" w:hAnsi="Times New Roman" w:cs="Times New Roman"/>
                <w:b/>
                <w:sz w:val="18"/>
                <w:szCs w:val="24"/>
              </w:rPr>
            </w:pP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3) İlin Adı ve Kodu:</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4) İlçenin Adı:</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5) Mahalle/Semt:</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6) Cadde/</w:t>
            </w:r>
            <w:proofErr w:type="spellStart"/>
            <w:r w:rsidRPr="007C517F">
              <w:rPr>
                <w:rFonts w:ascii="Times New Roman" w:hAnsi="Times New Roman" w:cs="Times New Roman"/>
                <w:b/>
                <w:sz w:val="18"/>
                <w:szCs w:val="24"/>
              </w:rPr>
              <w:t>Sk</w:t>
            </w:r>
            <w:proofErr w:type="spellEnd"/>
            <w:r w:rsidRPr="007C517F">
              <w:rPr>
                <w:rFonts w:ascii="Times New Roman" w:hAnsi="Times New Roman" w:cs="Times New Roman"/>
                <w:b/>
                <w:sz w:val="18"/>
                <w:szCs w:val="24"/>
              </w:rPr>
              <w:t>:</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7) Kapı No:</w:t>
            </w:r>
          </w:p>
        </w:tc>
        <w:tc>
          <w:tcPr>
            <w:tcW w:w="297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14) Atık Bertaraf Yöntemi/Geri Kazanım Yöntemi</w:t>
            </w:r>
            <w:r w:rsidR="00AB2F54" w:rsidRPr="00AB2F54">
              <w:rPr>
                <w:rFonts w:ascii="Times New Roman" w:hAnsi="Times New Roman" w:cs="Times New Roman"/>
                <w:b/>
                <w:sz w:val="18"/>
                <w:szCs w:val="24"/>
                <w:vertAlign w:val="superscript"/>
              </w:rPr>
              <w:t>10</w:t>
            </w:r>
          </w:p>
        </w:tc>
        <w:tc>
          <w:tcPr>
            <w:tcW w:w="2693" w:type="dxa"/>
            <w:gridSpan w:val="9"/>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5670" w:type="dxa"/>
            <w:gridSpan w:val="11"/>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15) GFB/Çevre İzin ve Lisans Belgeli Ara Depolama tesisinden Atık Transferi</w:t>
            </w:r>
            <w:r w:rsidR="00AB2F54" w:rsidRPr="00AB2F54">
              <w:rPr>
                <w:rFonts w:ascii="Times New Roman" w:hAnsi="Times New Roman" w:cs="Times New Roman"/>
                <w:b/>
                <w:sz w:val="18"/>
                <w:szCs w:val="24"/>
                <w:vertAlign w:val="superscript"/>
              </w:rPr>
              <w:t>11</w:t>
            </w:r>
            <w:r w:rsidRPr="007C517F">
              <w:rPr>
                <w:rFonts w:ascii="Times New Roman" w:hAnsi="Times New Roman" w:cs="Times New Roman"/>
                <w:b/>
                <w:sz w:val="18"/>
                <w:szCs w:val="24"/>
              </w:rPr>
              <w:t xml:space="preserve">  (Kutuya X işareti koyunuz)</w:t>
            </w: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5103" w:type="dxa"/>
            <w:gridSpan w:val="9"/>
          </w:tcPr>
          <w:p w:rsidR="00644ADC" w:rsidRPr="007C517F" w:rsidRDefault="00644ADC" w:rsidP="00121221">
            <w:pPr>
              <w:spacing w:after="0" w:line="240" w:lineRule="auto"/>
              <w:rPr>
                <w:sz w:val="18"/>
                <w:szCs w:val="24"/>
              </w:rPr>
            </w:pPr>
            <w:r w:rsidRPr="007C517F">
              <w:rPr>
                <w:rFonts w:ascii="Times New Roman" w:hAnsi="Times New Roman" w:cs="Times New Roman"/>
                <w:b/>
                <w:sz w:val="18"/>
                <w:szCs w:val="24"/>
              </w:rPr>
              <w:t>a) Arıtılmadan bertaraf/ geri kazanım tesisine gönderilen atıklar</w:t>
            </w:r>
          </w:p>
        </w:tc>
        <w:tc>
          <w:tcPr>
            <w:tcW w:w="56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5103" w:type="dxa"/>
            <w:gridSpan w:val="9"/>
          </w:tcPr>
          <w:p w:rsidR="00644ADC" w:rsidRPr="007C517F" w:rsidRDefault="00644ADC" w:rsidP="00121221">
            <w:pPr>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b) Arıtılarak bertaraf/ geri kazanım tesisine gönderilen atıklar (başka atık üreterek)</w:t>
            </w:r>
          </w:p>
        </w:tc>
        <w:tc>
          <w:tcPr>
            <w:tcW w:w="56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vMerge/>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c>
          <w:tcPr>
            <w:tcW w:w="5103" w:type="dxa"/>
            <w:gridSpan w:val="9"/>
          </w:tcPr>
          <w:p w:rsidR="00644ADC" w:rsidRPr="007C517F" w:rsidRDefault="00644ADC" w:rsidP="00121221">
            <w:pPr>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c) Arıtılarak bertaraf/ geri kazanım tesisine gönderilen atıklar  (başka atık üretmeden)</w:t>
            </w:r>
          </w:p>
        </w:tc>
        <w:tc>
          <w:tcPr>
            <w:tcW w:w="56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8) İşyerinin Vergi Numarası:</w:t>
            </w:r>
          </w:p>
        </w:tc>
        <w:tc>
          <w:tcPr>
            <w:tcW w:w="5103" w:type="dxa"/>
            <w:gridSpan w:val="9"/>
          </w:tcPr>
          <w:p w:rsidR="00644ADC" w:rsidRPr="007C517F" w:rsidRDefault="00644ADC" w:rsidP="00121221">
            <w:pPr>
              <w:tabs>
                <w:tab w:val="left" w:pos="567"/>
                <w:tab w:val="left" w:pos="3285"/>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ç) Diğer (belirtiniz)</w:t>
            </w:r>
          </w:p>
        </w:tc>
        <w:tc>
          <w:tcPr>
            <w:tcW w:w="567" w:type="dxa"/>
            <w:gridSpan w:val="2"/>
          </w:tcPr>
          <w:p w:rsidR="00644ADC" w:rsidRPr="007C517F" w:rsidRDefault="00644ADC" w:rsidP="00121221">
            <w:pPr>
              <w:tabs>
                <w:tab w:val="left" w:pos="567"/>
              </w:tabs>
              <w:spacing w:after="0" w:line="240" w:lineRule="auto"/>
              <w:rPr>
                <w:rFonts w:ascii="Times New Roman" w:hAnsi="Times New Roman" w:cs="Times New Roman"/>
                <w:b/>
                <w:sz w:val="18"/>
                <w:szCs w:val="24"/>
              </w:rPr>
            </w:pPr>
          </w:p>
        </w:tc>
      </w:tr>
      <w:tr w:rsidR="00644ADC" w:rsidRPr="007C517F" w:rsidTr="00121221">
        <w:tc>
          <w:tcPr>
            <w:tcW w:w="5245" w:type="dxa"/>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9) Bağlı Olduğu Vergi Dairesi:</w:t>
            </w:r>
          </w:p>
        </w:tc>
        <w:tc>
          <w:tcPr>
            <w:tcW w:w="5670" w:type="dxa"/>
            <w:gridSpan w:val="11"/>
          </w:tcPr>
          <w:p w:rsidR="00644ADC" w:rsidRPr="007C517F" w:rsidRDefault="00644ADC" w:rsidP="00B75F96">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i/>
                <w:sz w:val="18"/>
                <w:szCs w:val="24"/>
              </w:rPr>
              <w:t xml:space="preserve">15. soru işaretlendiğinde (a, b, c, </w:t>
            </w:r>
            <w:r w:rsidR="00B75F96">
              <w:rPr>
                <w:rFonts w:ascii="Times New Roman" w:hAnsi="Times New Roman" w:cs="Times New Roman"/>
                <w:b/>
                <w:i/>
                <w:sz w:val="18"/>
                <w:szCs w:val="24"/>
              </w:rPr>
              <w:t>ç</w:t>
            </w:r>
            <w:r w:rsidRPr="007C517F">
              <w:rPr>
                <w:rFonts w:ascii="Times New Roman" w:hAnsi="Times New Roman" w:cs="Times New Roman"/>
                <w:b/>
                <w:i/>
                <w:sz w:val="18"/>
                <w:szCs w:val="24"/>
              </w:rPr>
              <w:t>) işlemleri için Ara depolama tesisi tarafından yeni bir form düzenlenmesi zorunludur</w:t>
            </w:r>
            <w:r w:rsidRPr="007C517F">
              <w:rPr>
                <w:rFonts w:ascii="Times New Roman" w:hAnsi="Times New Roman" w:cs="Times New Roman"/>
                <w:b/>
                <w:sz w:val="18"/>
                <w:szCs w:val="24"/>
              </w:rPr>
              <w:t>.</w:t>
            </w:r>
          </w:p>
        </w:tc>
      </w:tr>
      <w:tr w:rsidR="00644ADC" w:rsidRPr="007C517F" w:rsidTr="00121221">
        <w:tc>
          <w:tcPr>
            <w:tcW w:w="5245" w:type="dxa"/>
            <w:tcBorders>
              <w:bottom w:val="single" w:sz="4" w:space="0" w:color="auto"/>
            </w:tcBorders>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10) Telefon Numarası:</w:t>
            </w:r>
          </w:p>
        </w:tc>
        <w:tc>
          <w:tcPr>
            <w:tcW w:w="5670" w:type="dxa"/>
            <w:gridSpan w:val="11"/>
            <w:tcBorders>
              <w:bottom w:val="single" w:sz="4" w:space="0" w:color="auto"/>
            </w:tcBorders>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16) Atık Kabul Tarihi</w:t>
            </w:r>
          </w:p>
        </w:tc>
      </w:tr>
      <w:tr w:rsidR="00644ADC" w:rsidRPr="007C517F" w:rsidTr="00121221">
        <w:tc>
          <w:tcPr>
            <w:tcW w:w="5245" w:type="dxa"/>
            <w:tcBorders>
              <w:top w:val="single" w:sz="4" w:space="0" w:color="auto"/>
              <w:left w:val="single" w:sz="4" w:space="0" w:color="auto"/>
              <w:bottom w:val="single" w:sz="4" w:space="0" w:color="auto"/>
              <w:right w:val="single" w:sz="4" w:space="0" w:color="auto"/>
            </w:tcBorders>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11) Faks Numarası:</w:t>
            </w:r>
          </w:p>
        </w:tc>
        <w:tc>
          <w:tcPr>
            <w:tcW w:w="5670" w:type="dxa"/>
            <w:gridSpan w:val="11"/>
            <w:tcBorders>
              <w:top w:val="single" w:sz="4" w:space="0" w:color="auto"/>
              <w:left w:val="single" w:sz="4" w:space="0" w:color="auto"/>
              <w:bottom w:val="single" w:sz="4" w:space="0" w:color="auto"/>
              <w:right w:val="single" w:sz="4" w:space="0" w:color="auto"/>
            </w:tcBorders>
          </w:tcPr>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17)Sorumlu Kişinin</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Adı, Soyadı:</w:t>
            </w:r>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 xml:space="preserve">TC Kimlik </w:t>
            </w:r>
            <w:proofErr w:type="gramStart"/>
            <w:r w:rsidRPr="007C517F">
              <w:rPr>
                <w:rFonts w:ascii="Times New Roman" w:hAnsi="Times New Roman" w:cs="Times New Roman"/>
                <w:b/>
                <w:sz w:val="18"/>
                <w:szCs w:val="24"/>
              </w:rPr>
              <w:t>Numarası :</w:t>
            </w:r>
            <w:proofErr w:type="gramEnd"/>
          </w:p>
          <w:p w:rsidR="00644ADC" w:rsidRPr="007C517F" w:rsidRDefault="00644ADC" w:rsidP="00121221">
            <w:pPr>
              <w:tabs>
                <w:tab w:val="left" w:pos="567"/>
              </w:tabs>
              <w:spacing w:after="0" w:line="240" w:lineRule="auto"/>
              <w:rPr>
                <w:rFonts w:ascii="Times New Roman" w:hAnsi="Times New Roman" w:cs="Times New Roman"/>
                <w:b/>
                <w:sz w:val="18"/>
                <w:szCs w:val="24"/>
              </w:rPr>
            </w:pPr>
            <w:r w:rsidRPr="007C517F">
              <w:rPr>
                <w:rFonts w:ascii="Times New Roman" w:hAnsi="Times New Roman" w:cs="Times New Roman"/>
                <w:b/>
                <w:sz w:val="18"/>
                <w:szCs w:val="24"/>
              </w:rPr>
              <w:t>İmzası:</w:t>
            </w:r>
          </w:p>
        </w:tc>
      </w:tr>
    </w:tbl>
    <w:p w:rsidR="00644ADC" w:rsidRPr="007C517F" w:rsidRDefault="00644ADC" w:rsidP="00644ADC">
      <w:pPr>
        <w:spacing w:line="240" w:lineRule="auto"/>
        <w:rPr>
          <w:rFonts w:ascii="Times New Roman" w:hAnsi="Times New Roman" w:cs="Times New Roman"/>
          <w:sz w:val="24"/>
          <w:szCs w:val="24"/>
        </w:rPr>
      </w:pPr>
    </w:p>
    <w:p w:rsidR="00644ADC" w:rsidRPr="007C517F" w:rsidRDefault="00644ADC" w:rsidP="00836261">
      <w:pPr>
        <w:spacing w:after="0" w:line="240" w:lineRule="auto"/>
        <w:jc w:val="center"/>
        <w:rPr>
          <w:rFonts w:ascii="Times New Roman" w:hAnsi="Times New Roman" w:cs="Times New Roman"/>
          <w:b/>
          <w:bCs/>
          <w:sz w:val="24"/>
          <w:szCs w:val="24"/>
        </w:rPr>
      </w:pPr>
      <w:r w:rsidRPr="007C517F">
        <w:rPr>
          <w:rFonts w:ascii="Cambria" w:hAnsi="Cambria"/>
          <w:b/>
          <w:bCs/>
          <w:sz w:val="24"/>
          <w:szCs w:val="24"/>
        </w:rPr>
        <w:br w:type="page"/>
      </w:r>
      <w:r w:rsidR="00836261">
        <w:rPr>
          <w:rFonts w:ascii="Times New Roman" w:hAnsi="Times New Roman" w:cs="Times New Roman"/>
          <w:b/>
          <w:bCs/>
          <w:sz w:val="24"/>
          <w:szCs w:val="24"/>
        </w:rPr>
        <w:lastRenderedPageBreak/>
        <w:t>EK</w:t>
      </w:r>
      <w:r w:rsidRPr="007C517F">
        <w:rPr>
          <w:rFonts w:ascii="Times New Roman" w:hAnsi="Times New Roman" w:cs="Times New Roman"/>
          <w:b/>
          <w:bCs/>
          <w:sz w:val="24"/>
          <w:szCs w:val="24"/>
        </w:rPr>
        <w:t>-</w:t>
      </w:r>
      <w:r w:rsidR="00836261">
        <w:rPr>
          <w:rFonts w:ascii="Times New Roman" w:hAnsi="Times New Roman" w:cs="Times New Roman"/>
          <w:b/>
          <w:bCs/>
          <w:sz w:val="24"/>
          <w:szCs w:val="24"/>
        </w:rPr>
        <w:t>5</w:t>
      </w:r>
      <w:r w:rsidRPr="007C517F">
        <w:rPr>
          <w:rFonts w:ascii="Times New Roman" w:hAnsi="Times New Roman" w:cs="Times New Roman"/>
          <w:b/>
          <w:bCs/>
          <w:sz w:val="24"/>
          <w:szCs w:val="24"/>
        </w:rPr>
        <w:t>/B</w:t>
      </w:r>
    </w:p>
    <w:p w:rsidR="00A16D92" w:rsidRDefault="00A16D92" w:rsidP="00836261">
      <w:pPr>
        <w:spacing w:after="0" w:line="240" w:lineRule="auto"/>
        <w:jc w:val="center"/>
        <w:rPr>
          <w:rFonts w:ascii="Times New Roman" w:hAnsi="Times New Roman" w:cs="Times New Roman"/>
          <w:b/>
          <w:bCs/>
          <w:sz w:val="24"/>
          <w:szCs w:val="24"/>
        </w:rPr>
      </w:pPr>
      <w:r w:rsidRPr="0003797A">
        <w:rPr>
          <w:rFonts w:ascii="Times New Roman" w:hAnsi="Times New Roman" w:cs="Times New Roman"/>
          <w:b/>
          <w:bCs/>
          <w:sz w:val="24"/>
          <w:szCs w:val="24"/>
        </w:rPr>
        <w:t>ULUSAL ATIK TAŞIMA FORMU AÇIKLAMA KILAVUZU</w:t>
      </w:r>
    </w:p>
    <w:p w:rsidR="00836261" w:rsidRPr="0003797A" w:rsidRDefault="00836261" w:rsidP="00836261">
      <w:pPr>
        <w:spacing w:after="0" w:line="240" w:lineRule="auto"/>
        <w:jc w:val="center"/>
        <w:rPr>
          <w:rFonts w:ascii="Times New Roman" w:hAnsi="Times New Roman" w:cs="Times New Roman"/>
          <w:sz w:val="24"/>
          <w:szCs w:val="24"/>
        </w:rPr>
      </w:pP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sz w:val="20"/>
          <w:szCs w:val="18"/>
        </w:rPr>
        <w:t xml:space="preserve">Taşıma işlemi yapılacak araçlarda </w:t>
      </w:r>
      <w:r>
        <w:rPr>
          <w:rFonts w:ascii="Times New Roman" w:hAnsi="Times New Roman" w:cs="Times New Roman"/>
          <w:sz w:val="20"/>
          <w:szCs w:val="18"/>
        </w:rPr>
        <w:t>UATF</w:t>
      </w:r>
      <w:r w:rsidRPr="0003797A">
        <w:rPr>
          <w:rFonts w:ascii="Times New Roman" w:hAnsi="Times New Roman" w:cs="Times New Roman"/>
          <w:sz w:val="20"/>
          <w:szCs w:val="18"/>
        </w:rPr>
        <w:t xml:space="preserve"> bulundurulması zorunludur. </w:t>
      </w:r>
      <w:r>
        <w:rPr>
          <w:rFonts w:ascii="Times New Roman" w:hAnsi="Times New Roman" w:cs="Times New Roman"/>
          <w:sz w:val="20"/>
          <w:szCs w:val="18"/>
        </w:rPr>
        <w:t xml:space="preserve">UATF </w:t>
      </w:r>
      <w:r w:rsidRPr="0003797A">
        <w:rPr>
          <w:rFonts w:ascii="Times New Roman" w:hAnsi="Times New Roman" w:cs="Times New Roman"/>
          <w:sz w:val="20"/>
          <w:szCs w:val="18"/>
        </w:rPr>
        <w:t xml:space="preserve">atık üreticisi tarafından il müdürlüğünden temin edilir. Ek-5/A’da yer alan </w:t>
      </w:r>
      <w:proofErr w:type="spellStart"/>
      <w:r>
        <w:rPr>
          <w:rFonts w:ascii="Times New Roman" w:hAnsi="Times New Roman" w:cs="Times New Roman"/>
          <w:sz w:val="20"/>
          <w:szCs w:val="18"/>
        </w:rPr>
        <w:t>UATF’nin</w:t>
      </w:r>
      <w:proofErr w:type="spellEnd"/>
      <w:r w:rsidRPr="0003797A">
        <w:rPr>
          <w:rFonts w:ascii="Times New Roman" w:hAnsi="Times New Roman" w:cs="Times New Roman"/>
          <w:sz w:val="20"/>
          <w:szCs w:val="18"/>
        </w:rPr>
        <w:t xml:space="preserve"> (A) formu mavi, (B) formu pembe, (C) formu beyaz, (D) formu yeşil renktedir. Atık üreticisi ve taşıyıcı tarafından ülke içi taşımada (A), (B), (C), (D) formları doldurulur ve il müdürlüğüne başvurulur. (A) ve (C) formları 2 nüsha olacaktır.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sz w:val="20"/>
          <w:szCs w:val="18"/>
        </w:rPr>
        <w:t xml:space="preserve">Bu formlardan; </w:t>
      </w:r>
    </w:p>
    <w:p w:rsidR="00A16D92" w:rsidRPr="0003797A" w:rsidRDefault="00A16D92" w:rsidP="00A16D92">
      <w:pPr>
        <w:spacing w:after="0" w:line="240" w:lineRule="auto"/>
        <w:ind w:left="284"/>
        <w:jc w:val="both"/>
        <w:rPr>
          <w:rFonts w:ascii="Times New Roman" w:hAnsi="Times New Roman" w:cs="Times New Roman"/>
          <w:sz w:val="20"/>
          <w:szCs w:val="18"/>
        </w:rPr>
      </w:pPr>
      <w:r w:rsidRPr="0003797A">
        <w:rPr>
          <w:rFonts w:ascii="Times New Roman" w:hAnsi="Times New Roman" w:cs="Times New Roman"/>
          <w:b/>
          <w:sz w:val="20"/>
          <w:szCs w:val="18"/>
        </w:rPr>
        <w:t>a)</w:t>
      </w:r>
      <w:r w:rsidRPr="0003797A">
        <w:rPr>
          <w:rFonts w:ascii="Times New Roman" w:hAnsi="Times New Roman" w:cs="Times New Roman"/>
          <w:sz w:val="20"/>
          <w:szCs w:val="18"/>
        </w:rPr>
        <w:t xml:space="preserve"> (D) formu taşıma başlamadan önce, atık üreticisinde kalır, atık üreticisi tarafından il müdürlüğüne gönderilir,</w:t>
      </w:r>
    </w:p>
    <w:p w:rsidR="00A16D92" w:rsidRPr="0003797A" w:rsidRDefault="00A16D92" w:rsidP="00A16D92">
      <w:pPr>
        <w:spacing w:after="0" w:line="240" w:lineRule="auto"/>
        <w:ind w:left="284"/>
        <w:jc w:val="both"/>
        <w:rPr>
          <w:rFonts w:ascii="Times New Roman" w:hAnsi="Times New Roman" w:cs="Times New Roman"/>
          <w:sz w:val="20"/>
          <w:szCs w:val="18"/>
        </w:rPr>
      </w:pPr>
      <w:r w:rsidRPr="0003797A">
        <w:rPr>
          <w:rFonts w:ascii="Times New Roman" w:hAnsi="Times New Roman" w:cs="Times New Roman"/>
          <w:b/>
          <w:sz w:val="20"/>
          <w:szCs w:val="18"/>
        </w:rPr>
        <w:t>b)</w:t>
      </w:r>
      <w:r w:rsidRPr="0003797A">
        <w:rPr>
          <w:rFonts w:ascii="Times New Roman" w:hAnsi="Times New Roman" w:cs="Times New Roman"/>
          <w:sz w:val="20"/>
          <w:szCs w:val="18"/>
        </w:rPr>
        <w:t xml:space="preserve"> (A), (B), (C), formları taşıma esnasında bulundurulmak kaydı ile taşıyıcıya verilir, </w:t>
      </w:r>
    </w:p>
    <w:p w:rsidR="00A16D92" w:rsidRPr="0003797A" w:rsidRDefault="00A16D92" w:rsidP="00A16D92">
      <w:pPr>
        <w:spacing w:after="0" w:line="240" w:lineRule="auto"/>
        <w:ind w:left="284"/>
        <w:jc w:val="both"/>
        <w:rPr>
          <w:rFonts w:ascii="Times New Roman" w:hAnsi="Times New Roman" w:cs="Times New Roman"/>
          <w:sz w:val="20"/>
          <w:szCs w:val="18"/>
        </w:rPr>
      </w:pPr>
      <w:r w:rsidRPr="0003797A">
        <w:rPr>
          <w:rFonts w:ascii="Times New Roman" w:hAnsi="Times New Roman" w:cs="Times New Roman"/>
          <w:b/>
          <w:sz w:val="20"/>
          <w:szCs w:val="18"/>
        </w:rPr>
        <w:t>c)</w:t>
      </w:r>
      <w:r w:rsidRPr="0003797A">
        <w:rPr>
          <w:rFonts w:ascii="Times New Roman" w:hAnsi="Times New Roman" w:cs="Times New Roman"/>
          <w:sz w:val="20"/>
          <w:szCs w:val="18"/>
        </w:rPr>
        <w:t xml:space="preserve"> (A) , (B) ve (C) formu taşıyıcı tarafından atık işleme tesisi sorumlusuna imzalatılarak, (A) ve (B) formları atıkla birlikte teslim edilir. (C) formu ise taşıyıcı tarafından alınır, bir nüshası üreticiye teslim edilir, </w:t>
      </w:r>
    </w:p>
    <w:p w:rsidR="00A16D92" w:rsidRPr="0003797A" w:rsidRDefault="00A16D92" w:rsidP="00A16D92">
      <w:pPr>
        <w:spacing w:after="0" w:line="240" w:lineRule="auto"/>
        <w:ind w:left="284"/>
        <w:jc w:val="both"/>
        <w:rPr>
          <w:rFonts w:ascii="Times New Roman" w:hAnsi="Times New Roman" w:cs="Times New Roman"/>
          <w:sz w:val="20"/>
          <w:szCs w:val="18"/>
        </w:rPr>
      </w:pPr>
      <w:r w:rsidRPr="0003797A">
        <w:rPr>
          <w:rFonts w:ascii="Times New Roman" w:hAnsi="Times New Roman" w:cs="Times New Roman"/>
          <w:b/>
          <w:sz w:val="20"/>
          <w:szCs w:val="18"/>
        </w:rPr>
        <w:t>d)</w:t>
      </w:r>
      <w:r w:rsidRPr="0003797A">
        <w:rPr>
          <w:rFonts w:ascii="Times New Roman" w:hAnsi="Times New Roman" w:cs="Times New Roman"/>
          <w:sz w:val="20"/>
          <w:szCs w:val="18"/>
        </w:rPr>
        <w:t xml:space="preserve"> (A) ve (B) formu atık işleme tesisi sorumlu kişi veya kuruluş tarafından imzalanarak alınır. (A) formunun bir nüshası atık işleme tesisi tarafından net miktarlar, işleme yeri ve tarihi form üzerine doldurulduktan sonra </w:t>
      </w:r>
      <w:r>
        <w:rPr>
          <w:rFonts w:ascii="Times New Roman" w:hAnsi="Times New Roman" w:cs="Times New Roman"/>
          <w:sz w:val="20"/>
          <w:szCs w:val="18"/>
        </w:rPr>
        <w:t>il müdürlüğüne</w:t>
      </w:r>
      <w:r w:rsidRPr="0003797A">
        <w:rPr>
          <w:rFonts w:ascii="Times New Roman" w:hAnsi="Times New Roman" w:cs="Times New Roman"/>
          <w:sz w:val="20"/>
          <w:szCs w:val="18"/>
        </w:rPr>
        <w:t xml:space="preserve"> gönderilir, </w:t>
      </w:r>
    </w:p>
    <w:p w:rsidR="00A16D92" w:rsidRPr="0003797A" w:rsidRDefault="00A16D92" w:rsidP="00A16D92">
      <w:pPr>
        <w:spacing w:after="0" w:line="240" w:lineRule="auto"/>
        <w:ind w:left="284"/>
        <w:jc w:val="both"/>
        <w:rPr>
          <w:rFonts w:ascii="Times New Roman" w:hAnsi="Times New Roman" w:cs="Times New Roman"/>
          <w:sz w:val="20"/>
          <w:szCs w:val="18"/>
        </w:rPr>
      </w:pPr>
      <w:r w:rsidRPr="0003797A">
        <w:rPr>
          <w:rFonts w:ascii="Times New Roman" w:hAnsi="Times New Roman" w:cs="Times New Roman"/>
          <w:b/>
          <w:sz w:val="20"/>
          <w:szCs w:val="18"/>
        </w:rPr>
        <w:t>e)</w:t>
      </w:r>
      <w:r w:rsidRPr="0003797A">
        <w:rPr>
          <w:rFonts w:ascii="Times New Roman" w:hAnsi="Times New Roman" w:cs="Times New Roman"/>
          <w:sz w:val="20"/>
          <w:szCs w:val="18"/>
        </w:rPr>
        <w:t xml:space="preserve"> (B) formu net miktarlar, işleme yeri ve tarihi form üzerine doldurulduktan sonra atık işleme tesisi tarafından atık üreticisine gönderilir. </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sz w:val="20"/>
          <w:szCs w:val="18"/>
        </w:rPr>
        <w:t>Gönderilen ve alınan tüm taşıma formları 5 (beş) yıl süre ile saklanmak ve denetimlerde yetkili idarelerce istendiğinde hazır bulundurulmak zorundadır.</w:t>
      </w:r>
    </w:p>
    <w:p w:rsidR="00A16D92" w:rsidRPr="0003797A" w:rsidRDefault="00A16D92" w:rsidP="00A16D92">
      <w:pPr>
        <w:spacing w:after="0" w:line="240" w:lineRule="auto"/>
        <w:jc w:val="both"/>
        <w:rPr>
          <w:rFonts w:ascii="Times New Roman" w:hAnsi="Times New Roman" w:cs="Times New Roman"/>
          <w:sz w:val="20"/>
          <w:szCs w:val="18"/>
        </w:rPr>
      </w:pPr>
    </w:p>
    <w:p w:rsidR="00A16D92" w:rsidRPr="0003797A" w:rsidRDefault="00A16D92" w:rsidP="00A16D92">
      <w:pPr>
        <w:spacing w:after="0" w:line="240" w:lineRule="auto"/>
        <w:jc w:val="both"/>
        <w:rPr>
          <w:rFonts w:ascii="Times New Roman" w:hAnsi="Times New Roman" w:cs="Times New Roman"/>
          <w:b/>
          <w:bCs/>
          <w:sz w:val="20"/>
          <w:szCs w:val="18"/>
        </w:rPr>
      </w:pPr>
      <w:r w:rsidRPr="0003797A">
        <w:rPr>
          <w:rFonts w:ascii="Times New Roman" w:hAnsi="Times New Roman" w:cs="Times New Roman"/>
          <w:b/>
          <w:sz w:val="20"/>
          <w:szCs w:val="18"/>
        </w:rPr>
        <w:t xml:space="preserve">Ulusal </w:t>
      </w:r>
      <w:r w:rsidRPr="0003797A">
        <w:rPr>
          <w:rFonts w:ascii="Times New Roman" w:hAnsi="Times New Roman" w:cs="Times New Roman"/>
          <w:b/>
          <w:bCs/>
          <w:sz w:val="20"/>
          <w:szCs w:val="18"/>
        </w:rPr>
        <w:t>Atık Taşıma Formun talep edilen bilgiler aşağıda belirtilen açıklamalara göre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1) ATIK KODU: </w:t>
      </w:r>
      <w:r w:rsidRPr="0003797A">
        <w:rPr>
          <w:rFonts w:ascii="Times New Roman" w:hAnsi="Times New Roman" w:cs="Times New Roman"/>
          <w:sz w:val="20"/>
          <w:szCs w:val="18"/>
        </w:rPr>
        <w:t xml:space="preserve">Ulusal Atık Taşıma Formunun ATIK ÜRETİCİSİ bölümünde yer alan (13)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w:t>
      </w:r>
      <w:r>
        <w:rPr>
          <w:rFonts w:ascii="Times New Roman" w:hAnsi="Times New Roman" w:cs="Times New Roman"/>
          <w:sz w:val="20"/>
          <w:szCs w:val="18"/>
        </w:rPr>
        <w:t>AYGEİY</w:t>
      </w:r>
      <w:r w:rsidRPr="0003797A">
        <w:rPr>
          <w:rFonts w:ascii="Times New Roman" w:hAnsi="Times New Roman" w:cs="Times New Roman"/>
          <w:sz w:val="20"/>
          <w:szCs w:val="18"/>
        </w:rPr>
        <w:t>  ek-4’</w:t>
      </w:r>
      <w:r>
        <w:rPr>
          <w:rFonts w:ascii="Times New Roman" w:hAnsi="Times New Roman" w:cs="Times New Roman"/>
          <w:sz w:val="20"/>
          <w:szCs w:val="18"/>
        </w:rPr>
        <w:t>te</w:t>
      </w:r>
      <w:r w:rsidRPr="0003797A">
        <w:rPr>
          <w:rFonts w:ascii="Times New Roman" w:hAnsi="Times New Roman" w:cs="Times New Roman"/>
          <w:sz w:val="20"/>
          <w:szCs w:val="18"/>
        </w:rPr>
        <w:t xml:space="preserve"> yer alan listede verilen 6 haneli kodlara göre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2) ATIK ADI: </w:t>
      </w:r>
      <w:r w:rsidRPr="0003797A">
        <w:rPr>
          <w:rFonts w:ascii="Times New Roman" w:hAnsi="Times New Roman" w:cs="Times New Roman"/>
          <w:sz w:val="20"/>
          <w:szCs w:val="18"/>
        </w:rPr>
        <w:t xml:space="preserve">Formun ATIK ÜRETİCİSİ bölümünde yer alan (14)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bu </w:t>
      </w:r>
      <w:r>
        <w:rPr>
          <w:rFonts w:ascii="Times New Roman" w:hAnsi="Times New Roman" w:cs="Times New Roman"/>
          <w:sz w:val="20"/>
          <w:szCs w:val="18"/>
        </w:rPr>
        <w:t>AYGEİY</w:t>
      </w:r>
      <w:r w:rsidRPr="0003797A">
        <w:rPr>
          <w:rFonts w:ascii="Times New Roman" w:hAnsi="Times New Roman" w:cs="Times New Roman"/>
          <w:sz w:val="20"/>
          <w:szCs w:val="18"/>
        </w:rPr>
        <w:t>  ek-4’</w:t>
      </w:r>
      <w:r>
        <w:rPr>
          <w:rFonts w:ascii="Times New Roman" w:hAnsi="Times New Roman" w:cs="Times New Roman"/>
          <w:sz w:val="20"/>
          <w:szCs w:val="18"/>
        </w:rPr>
        <w:t>te</w:t>
      </w:r>
      <w:r w:rsidRPr="0003797A">
        <w:rPr>
          <w:rFonts w:ascii="Times New Roman" w:hAnsi="Times New Roman" w:cs="Times New Roman"/>
          <w:sz w:val="20"/>
          <w:szCs w:val="18"/>
        </w:rPr>
        <w:t xml:space="preserve"> yer alan listede belirtildiği şekilde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3) H NUMARASI:</w:t>
      </w:r>
      <w:r w:rsidRPr="0003797A">
        <w:rPr>
          <w:rFonts w:ascii="Times New Roman" w:hAnsi="Times New Roman" w:cs="Times New Roman"/>
          <w:sz w:val="20"/>
          <w:szCs w:val="18"/>
        </w:rPr>
        <w:t xml:space="preserve"> Formun ATIK ÜRETİCİSİ bölümünde yer alan (12)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w:t>
      </w:r>
      <w:r w:rsidR="007C3973">
        <w:rPr>
          <w:rFonts w:ascii="Times New Roman" w:hAnsi="Times New Roman" w:cs="Times New Roman"/>
          <w:sz w:val="20"/>
          <w:szCs w:val="18"/>
        </w:rPr>
        <w:t>AYGEİY</w:t>
      </w:r>
      <w:r w:rsidRPr="0003797A">
        <w:rPr>
          <w:rFonts w:ascii="Times New Roman" w:hAnsi="Times New Roman" w:cs="Times New Roman"/>
          <w:sz w:val="20"/>
          <w:szCs w:val="18"/>
        </w:rPr>
        <w:t xml:space="preserve">  ek-3/A’da yer alan </w:t>
      </w:r>
      <w:r w:rsidRPr="0003797A">
        <w:rPr>
          <w:rFonts w:ascii="Times New Roman" w:hAnsi="Times New Roman" w:cs="Times New Roman"/>
          <w:snapToGrid w:val="0"/>
          <w:sz w:val="20"/>
          <w:szCs w:val="18"/>
        </w:rPr>
        <w:t>tehlikeli</w:t>
      </w:r>
      <w:r w:rsidRPr="0003797A">
        <w:rPr>
          <w:rFonts w:ascii="Times New Roman" w:hAnsi="Times New Roman" w:cs="Times New Roman"/>
          <w:sz w:val="20"/>
          <w:szCs w:val="18"/>
        </w:rPr>
        <w:t>lik özelliklerine göre doldurulacaktır.(örneğin H3-A gibi)</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4) 20 °C’DE FİZİKSEL ÖZELLİKLERİ:</w:t>
      </w:r>
      <w:r w:rsidRPr="0003797A">
        <w:rPr>
          <w:rFonts w:ascii="Times New Roman" w:hAnsi="Times New Roman" w:cs="Times New Roman"/>
          <w:sz w:val="20"/>
          <w:szCs w:val="18"/>
        </w:rPr>
        <w:t xml:space="preserve"> Formun ATIK ÜRETİCİSİ bölümünde yer alan (15)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 </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Toz/toz şeklinde</w:t>
      </w:r>
      <w:r w:rsidRPr="0003797A">
        <w:rPr>
          <w:rFonts w:ascii="Times New Roman" w:hAnsi="Times New Roman" w:cs="Times New Roman"/>
          <w:sz w:val="20"/>
          <w:szCs w:val="18"/>
        </w:rPr>
        <w:tab/>
        <w:t>4)       Çamurlu</w:t>
      </w:r>
      <w:r w:rsidRPr="0003797A">
        <w:rPr>
          <w:rFonts w:ascii="Times New Roman" w:hAnsi="Times New Roman" w:cs="Times New Roman"/>
          <w:sz w:val="20"/>
          <w:szCs w:val="18"/>
        </w:rPr>
        <w:tab/>
      </w:r>
      <w:r w:rsidRPr="0003797A">
        <w:rPr>
          <w:rFonts w:ascii="Times New Roman" w:hAnsi="Times New Roman" w:cs="Times New Roman"/>
          <w:sz w:val="20"/>
          <w:szCs w:val="18"/>
        </w:rPr>
        <w:tab/>
        <w:t>7)       Diğer ( belirtiniz)</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2)       Katı</w:t>
      </w:r>
      <w:r w:rsidRPr="0003797A">
        <w:rPr>
          <w:rFonts w:ascii="Times New Roman" w:hAnsi="Times New Roman" w:cs="Times New Roman"/>
          <w:sz w:val="20"/>
          <w:szCs w:val="18"/>
        </w:rPr>
        <w:tab/>
      </w:r>
      <w:r w:rsidRPr="0003797A">
        <w:rPr>
          <w:rFonts w:ascii="Times New Roman" w:hAnsi="Times New Roman" w:cs="Times New Roman"/>
          <w:sz w:val="20"/>
          <w:szCs w:val="18"/>
        </w:rPr>
        <w:tab/>
        <w:t>5)       Sıvı</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3)       Akışkan/Macun</w:t>
      </w:r>
      <w:r w:rsidRPr="0003797A">
        <w:rPr>
          <w:rFonts w:ascii="Times New Roman" w:hAnsi="Times New Roman" w:cs="Times New Roman"/>
          <w:sz w:val="20"/>
          <w:szCs w:val="18"/>
        </w:rPr>
        <w:tab/>
        <w:t xml:space="preserve">6)       Gaz </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5) RENK: </w:t>
      </w:r>
      <w:r w:rsidRPr="0003797A">
        <w:rPr>
          <w:rFonts w:ascii="Times New Roman" w:hAnsi="Times New Roman" w:cs="Times New Roman"/>
          <w:sz w:val="20"/>
          <w:szCs w:val="18"/>
        </w:rPr>
        <w:t xml:space="preserve">Formun ATIK ÜRETİCİSİ bölümünde yer alan (16)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Beyaz</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4)       Mavi </w:t>
      </w:r>
      <w:r w:rsidRPr="0003797A">
        <w:rPr>
          <w:rFonts w:ascii="Times New Roman" w:hAnsi="Times New Roman" w:cs="Times New Roman"/>
          <w:sz w:val="20"/>
          <w:szCs w:val="18"/>
        </w:rPr>
        <w:tab/>
      </w:r>
      <w:r w:rsidRPr="0003797A">
        <w:rPr>
          <w:rFonts w:ascii="Times New Roman" w:hAnsi="Times New Roman" w:cs="Times New Roman"/>
          <w:sz w:val="20"/>
          <w:szCs w:val="18"/>
        </w:rPr>
        <w:tab/>
        <w:t>7)       Yeşil</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2)       Kahverengi</w:t>
      </w:r>
      <w:r w:rsidRPr="0003797A">
        <w:rPr>
          <w:rFonts w:ascii="Times New Roman" w:hAnsi="Times New Roman" w:cs="Times New Roman"/>
          <w:sz w:val="20"/>
          <w:szCs w:val="18"/>
        </w:rPr>
        <w:tab/>
        <w:t xml:space="preserve">5)       Sarı </w:t>
      </w:r>
      <w:r w:rsidRPr="0003797A">
        <w:rPr>
          <w:rFonts w:ascii="Times New Roman" w:hAnsi="Times New Roman" w:cs="Times New Roman"/>
          <w:sz w:val="20"/>
          <w:szCs w:val="18"/>
        </w:rPr>
        <w:tab/>
      </w:r>
      <w:r w:rsidRPr="0003797A">
        <w:rPr>
          <w:rFonts w:ascii="Times New Roman" w:hAnsi="Times New Roman" w:cs="Times New Roman"/>
          <w:sz w:val="20"/>
          <w:szCs w:val="18"/>
        </w:rPr>
        <w:tab/>
        <w:t>8)       Diğer (belirtiniz)</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3)       Kırmızı</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6)       Siyah </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6) AĞIRLIK/MİKTAR: </w:t>
      </w:r>
      <w:r w:rsidRPr="0003797A">
        <w:rPr>
          <w:rFonts w:ascii="Times New Roman" w:hAnsi="Times New Roman" w:cs="Times New Roman"/>
          <w:sz w:val="20"/>
          <w:szCs w:val="18"/>
        </w:rPr>
        <w:t xml:space="preserve">Formun ATIK ÜRETİCİSİ bölümünde yer alan (17)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atığın ağırlığı kilogram, ton veya litre olarak belirtilecek ve ilgili birimin yanındaki kutucuk işaretlenecektir.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7) AMBALAJ  VE  KONTEYNIR TÜRÜ:</w:t>
      </w:r>
      <w:r w:rsidRPr="0003797A">
        <w:rPr>
          <w:rFonts w:ascii="Times New Roman" w:hAnsi="Times New Roman" w:cs="Times New Roman"/>
          <w:sz w:val="20"/>
          <w:szCs w:val="18"/>
        </w:rPr>
        <w:t xml:space="preserve"> Formun ATIK ÜRETİCİSİ bölümünde yer alan (18)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Varil</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4)       Kutu </w:t>
      </w:r>
      <w:r w:rsidRPr="0003797A">
        <w:rPr>
          <w:rFonts w:ascii="Times New Roman" w:hAnsi="Times New Roman" w:cs="Times New Roman"/>
          <w:sz w:val="20"/>
          <w:szCs w:val="18"/>
        </w:rPr>
        <w:tab/>
      </w:r>
      <w:r w:rsidRPr="0003797A">
        <w:rPr>
          <w:rFonts w:ascii="Times New Roman" w:hAnsi="Times New Roman" w:cs="Times New Roman"/>
          <w:sz w:val="20"/>
          <w:szCs w:val="18"/>
        </w:rPr>
        <w:tab/>
        <w:t>7)       Basınçlı  hazne</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 xml:space="preserve">2)       Ahşap fıçı </w:t>
      </w:r>
      <w:r w:rsidRPr="0003797A">
        <w:rPr>
          <w:rFonts w:ascii="Times New Roman" w:hAnsi="Times New Roman" w:cs="Times New Roman"/>
          <w:sz w:val="20"/>
          <w:szCs w:val="18"/>
        </w:rPr>
        <w:tab/>
      </w:r>
      <w:r w:rsidRPr="0003797A">
        <w:rPr>
          <w:rFonts w:ascii="Times New Roman" w:hAnsi="Times New Roman" w:cs="Times New Roman"/>
          <w:sz w:val="20"/>
          <w:szCs w:val="18"/>
        </w:rPr>
        <w:tab/>
        <w:t>5)       Torba</w:t>
      </w:r>
      <w:r w:rsidRPr="0003797A">
        <w:rPr>
          <w:rFonts w:ascii="Times New Roman" w:hAnsi="Times New Roman" w:cs="Times New Roman"/>
          <w:sz w:val="20"/>
          <w:szCs w:val="18"/>
        </w:rPr>
        <w:tab/>
      </w:r>
      <w:r w:rsidRPr="0003797A">
        <w:rPr>
          <w:rFonts w:ascii="Times New Roman" w:hAnsi="Times New Roman" w:cs="Times New Roman"/>
          <w:sz w:val="20"/>
          <w:szCs w:val="18"/>
        </w:rPr>
        <w:tab/>
        <w:t>8)       Balya </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 xml:space="preserve">3)       Bidon </w:t>
      </w:r>
      <w:r w:rsidRPr="0003797A">
        <w:rPr>
          <w:rFonts w:ascii="Times New Roman" w:hAnsi="Times New Roman" w:cs="Times New Roman"/>
          <w:sz w:val="20"/>
          <w:szCs w:val="18"/>
        </w:rPr>
        <w:tab/>
      </w:r>
      <w:r w:rsidRPr="0003797A">
        <w:rPr>
          <w:rFonts w:ascii="Times New Roman" w:hAnsi="Times New Roman" w:cs="Times New Roman"/>
          <w:sz w:val="20"/>
          <w:szCs w:val="18"/>
        </w:rPr>
        <w:tab/>
        <w:t>6)       Karışık Ambalaj</w:t>
      </w:r>
      <w:r w:rsidRPr="0003797A">
        <w:rPr>
          <w:rFonts w:ascii="Times New Roman" w:hAnsi="Times New Roman" w:cs="Times New Roman"/>
          <w:sz w:val="20"/>
          <w:szCs w:val="18"/>
        </w:rPr>
        <w:tab/>
        <w:t>9)       Diğer (belirtiniz)</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8) AMBALAJ  VE  KONTEYNIR SAYISI: </w:t>
      </w:r>
      <w:r w:rsidRPr="0003797A">
        <w:rPr>
          <w:rFonts w:ascii="Times New Roman" w:hAnsi="Times New Roman" w:cs="Times New Roman"/>
          <w:sz w:val="20"/>
          <w:szCs w:val="18"/>
        </w:rPr>
        <w:t xml:space="preserve">Formun ATIK ÜRETİCİSİ bölümünde yer alan (19)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yukarıda belirtilen ambalaj ve </w:t>
      </w:r>
      <w:proofErr w:type="gramStart"/>
      <w:r w:rsidRPr="0003797A">
        <w:rPr>
          <w:rFonts w:ascii="Times New Roman" w:hAnsi="Times New Roman" w:cs="Times New Roman"/>
          <w:sz w:val="20"/>
          <w:szCs w:val="18"/>
        </w:rPr>
        <w:t>konteynır</w:t>
      </w:r>
      <w:proofErr w:type="gramEnd"/>
      <w:r w:rsidRPr="0003797A">
        <w:rPr>
          <w:rFonts w:ascii="Times New Roman" w:hAnsi="Times New Roman" w:cs="Times New Roman"/>
          <w:sz w:val="20"/>
          <w:szCs w:val="18"/>
        </w:rPr>
        <w:t xml:space="preserve"> sayısı formda ayrılan bölüme yazılacaktır.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9) TAŞIMA ŞEKLİ: </w:t>
      </w:r>
      <w:r w:rsidRPr="0003797A">
        <w:rPr>
          <w:rFonts w:ascii="Times New Roman" w:hAnsi="Times New Roman" w:cs="Times New Roman"/>
          <w:sz w:val="20"/>
          <w:szCs w:val="18"/>
        </w:rPr>
        <w:t xml:space="preserve">Formun TAŞIYICI bölümünde yer alan (14)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aşağıda belirtilen kod numaralarına göre kodlanacaktır.</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1)       Karayolu</w:t>
      </w:r>
      <w:r w:rsidRPr="0003797A">
        <w:rPr>
          <w:rFonts w:ascii="Times New Roman" w:hAnsi="Times New Roman" w:cs="Times New Roman"/>
          <w:sz w:val="20"/>
          <w:szCs w:val="18"/>
        </w:rPr>
        <w:tab/>
      </w:r>
      <w:r w:rsidRPr="0003797A">
        <w:rPr>
          <w:rFonts w:ascii="Times New Roman" w:hAnsi="Times New Roman" w:cs="Times New Roman"/>
          <w:sz w:val="20"/>
          <w:szCs w:val="18"/>
        </w:rPr>
        <w:tab/>
        <w:t>4)       Deniz</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2)       Tren</w:t>
      </w:r>
      <w:r w:rsidRPr="0003797A">
        <w:rPr>
          <w:rFonts w:ascii="Times New Roman" w:hAnsi="Times New Roman" w:cs="Times New Roman"/>
          <w:sz w:val="20"/>
          <w:szCs w:val="18"/>
        </w:rPr>
        <w:tab/>
      </w:r>
      <w:r w:rsidRPr="0003797A">
        <w:rPr>
          <w:rFonts w:ascii="Times New Roman" w:hAnsi="Times New Roman" w:cs="Times New Roman"/>
          <w:sz w:val="20"/>
          <w:szCs w:val="18"/>
        </w:rPr>
        <w:tab/>
        <w:t xml:space="preserve">5)       İç Karasular </w:t>
      </w:r>
    </w:p>
    <w:p w:rsidR="00A16D92" w:rsidRPr="0003797A" w:rsidRDefault="00A16D92" w:rsidP="00A16D92">
      <w:pPr>
        <w:spacing w:after="0" w:line="240" w:lineRule="auto"/>
        <w:ind w:left="1068" w:hanging="360"/>
        <w:jc w:val="both"/>
        <w:rPr>
          <w:rFonts w:ascii="Times New Roman" w:hAnsi="Times New Roman" w:cs="Times New Roman"/>
          <w:sz w:val="20"/>
          <w:szCs w:val="18"/>
        </w:rPr>
      </w:pPr>
      <w:r w:rsidRPr="0003797A">
        <w:rPr>
          <w:rFonts w:ascii="Times New Roman" w:hAnsi="Times New Roman" w:cs="Times New Roman"/>
          <w:sz w:val="20"/>
          <w:szCs w:val="18"/>
        </w:rPr>
        <w:t>3)       Hava</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10) BERTARAF/GERİ KAZANIM İŞLEMLERİ:</w:t>
      </w:r>
      <w:r w:rsidRPr="0003797A">
        <w:rPr>
          <w:rFonts w:ascii="Times New Roman" w:hAnsi="Times New Roman" w:cs="Times New Roman"/>
          <w:sz w:val="20"/>
          <w:szCs w:val="18"/>
        </w:rPr>
        <w:t xml:space="preserve"> Formun ATIK</w:t>
      </w:r>
      <w:r w:rsidR="00AB2F54">
        <w:rPr>
          <w:rFonts w:ascii="Times New Roman" w:hAnsi="Times New Roman" w:cs="Times New Roman"/>
          <w:sz w:val="20"/>
          <w:szCs w:val="18"/>
        </w:rPr>
        <w:t xml:space="preserve"> </w:t>
      </w:r>
      <w:r w:rsidRPr="0003797A">
        <w:rPr>
          <w:rFonts w:ascii="Times New Roman" w:hAnsi="Times New Roman" w:cs="Times New Roman"/>
          <w:sz w:val="20"/>
          <w:szCs w:val="18"/>
        </w:rPr>
        <w:t xml:space="preserve">İŞLEME TESİSİ bölümünde yer alan (14)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w:t>
      </w:r>
      <w:r w:rsidR="00AB2F54">
        <w:rPr>
          <w:rFonts w:ascii="Times New Roman" w:hAnsi="Times New Roman" w:cs="Times New Roman"/>
          <w:sz w:val="20"/>
          <w:szCs w:val="18"/>
        </w:rPr>
        <w:t>AYGEİY</w:t>
      </w:r>
      <w:r w:rsidRPr="0003797A">
        <w:rPr>
          <w:rFonts w:ascii="Times New Roman" w:hAnsi="Times New Roman" w:cs="Times New Roman"/>
          <w:sz w:val="20"/>
          <w:szCs w:val="18"/>
        </w:rPr>
        <w:t> ek-2/A ve ek-2/B’de yer alan geri kazanım (R kodları)/bertaraf (D kodları) işlemleri için verilen kodlara göre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 xml:space="preserve">11) ATIK TRANSFERİ: </w:t>
      </w:r>
      <w:r w:rsidRPr="0003797A">
        <w:rPr>
          <w:rFonts w:ascii="Times New Roman" w:hAnsi="Times New Roman" w:cs="Times New Roman"/>
          <w:sz w:val="20"/>
          <w:szCs w:val="18"/>
        </w:rPr>
        <w:t xml:space="preserve">Formun ATIK İŞLEME TESİSİ bölümünde yer alan (15) </w:t>
      </w:r>
      <w:proofErr w:type="spellStart"/>
      <w:r w:rsidRPr="0003797A">
        <w:rPr>
          <w:rFonts w:ascii="Times New Roman" w:hAnsi="Times New Roman" w:cs="Times New Roman"/>
          <w:sz w:val="20"/>
          <w:szCs w:val="18"/>
        </w:rPr>
        <w:t>nolu</w:t>
      </w:r>
      <w:proofErr w:type="spellEnd"/>
      <w:r w:rsidRPr="0003797A">
        <w:rPr>
          <w:rFonts w:ascii="Times New Roman" w:hAnsi="Times New Roman" w:cs="Times New Roman"/>
          <w:sz w:val="20"/>
          <w:szCs w:val="18"/>
        </w:rPr>
        <w:t xml:space="preserve"> veri tipi; formda verilen (a),(b),(c),(ç) kutularına (X) işareti konularak doldurulacaktır.</w:t>
      </w:r>
    </w:p>
    <w:p w:rsidR="00A16D92" w:rsidRPr="0003797A"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12) TARİHLER:</w:t>
      </w:r>
      <w:r w:rsidRPr="0003797A">
        <w:rPr>
          <w:rFonts w:ascii="Times New Roman" w:hAnsi="Times New Roman" w:cs="Times New Roman"/>
          <w:sz w:val="20"/>
          <w:szCs w:val="18"/>
        </w:rPr>
        <w:t xml:space="preserve"> Formda talep edilen  tarih bilgileri  gün/ay/yıl olarak belirtilecektir.</w:t>
      </w:r>
    </w:p>
    <w:p w:rsidR="00A16D92" w:rsidRDefault="00A16D92" w:rsidP="00A16D92">
      <w:pPr>
        <w:spacing w:after="0" w:line="240" w:lineRule="auto"/>
        <w:jc w:val="both"/>
        <w:rPr>
          <w:rFonts w:ascii="Times New Roman" w:hAnsi="Times New Roman" w:cs="Times New Roman"/>
          <w:sz w:val="20"/>
          <w:szCs w:val="18"/>
        </w:rPr>
      </w:pPr>
      <w:r w:rsidRPr="0003797A">
        <w:rPr>
          <w:rFonts w:ascii="Times New Roman" w:hAnsi="Times New Roman" w:cs="Times New Roman"/>
          <w:b/>
          <w:bCs/>
          <w:sz w:val="20"/>
          <w:szCs w:val="18"/>
        </w:rPr>
        <w:t>13)</w:t>
      </w:r>
      <w:r w:rsidRPr="0003797A">
        <w:rPr>
          <w:rFonts w:ascii="Times New Roman" w:hAnsi="Times New Roman" w:cs="Times New Roman"/>
          <w:sz w:val="20"/>
          <w:szCs w:val="18"/>
        </w:rPr>
        <w:t xml:space="preserve"> Formda talep edilen fakat açıklama kılavuzunda açıklanmasına ihtiyaç duyulmamış diğer veri tipleri hakkındaki talep bilgiler, form üzerindeki ilgili yerlerine beyan edilecektir.</w:t>
      </w:r>
    </w:p>
    <w:p w:rsidR="00B855B8" w:rsidRPr="007C517F" w:rsidRDefault="00B855B8" w:rsidP="00644ADC">
      <w:pPr>
        <w:spacing w:after="0" w:line="240" w:lineRule="auto"/>
        <w:jc w:val="both"/>
        <w:rPr>
          <w:rFonts w:ascii="Times New Roman" w:hAnsi="Times New Roman" w:cs="Times New Roman"/>
          <w:sz w:val="20"/>
          <w:szCs w:val="18"/>
        </w:rPr>
      </w:pPr>
    </w:p>
    <w:sectPr w:rsidR="00B855B8" w:rsidRPr="007C517F" w:rsidSect="003C768F">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0C" w:rsidRDefault="005F330C" w:rsidP="001210B7">
      <w:pPr>
        <w:spacing w:after="0" w:line="240" w:lineRule="auto"/>
      </w:pPr>
      <w:r>
        <w:separator/>
      </w:r>
    </w:p>
  </w:endnote>
  <w:endnote w:type="continuationSeparator" w:id="0">
    <w:p w:rsidR="005F330C" w:rsidRDefault="005F330C" w:rsidP="0012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0C" w:rsidRDefault="005F330C" w:rsidP="001210B7">
      <w:pPr>
        <w:spacing w:after="0" w:line="240" w:lineRule="auto"/>
      </w:pPr>
      <w:r>
        <w:separator/>
      </w:r>
    </w:p>
  </w:footnote>
  <w:footnote w:type="continuationSeparator" w:id="0">
    <w:p w:rsidR="005F330C" w:rsidRDefault="005F330C" w:rsidP="00121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789"/>
    <w:multiLevelType w:val="hybridMultilevel"/>
    <w:tmpl w:val="1866578A"/>
    <w:lvl w:ilvl="0" w:tplc="95206BE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1B3F6F04"/>
    <w:multiLevelType w:val="hybridMultilevel"/>
    <w:tmpl w:val="4EE8704E"/>
    <w:lvl w:ilvl="0" w:tplc="C46E36E4">
      <w:start w:val="2"/>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
    <w:nsid w:val="2E385239"/>
    <w:multiLevelType w:val="hybridMultilevel"/>
    <w:tmpl w:val="6C707A4E"/>
    <w:lvl w:ilvl="0" w:tplc="DBD28928">
      <w:start w:val="1"/>
      <w:numFmt w:val="lowerLetter"/>
      <w:lvlText w:val="%1)"/>
      <w:lvlJc w:val="left"/>
      <w:pPr>
        <w:ind w:left="928"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53024D4A"/>
    <w:multiLevelType w:val="hybridMultilevel"/>
    <w:tmpl w:val="FF307158"/>
    <w:lvl w:ilvl="0" w:tplc="05BC5F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725D04"/>
    <w:multiLevelType w:val="hybridMultilevel"/>
    <w:tmpl w:val="4544D538"/>
    <w:lvl w:ilvl="0" w:tplc="2FD09B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324DC5"/>
    <w:multiLevelType w:val="hybridMultilevel"/>
    <w:tmpl w:val="A35EF31C"/>
    <w:lvl w:ilvl="0" w:tplc="A51EF774">
      <w:start w:val="1"/>
      <w:numFmt w:val="decimal"/>
      <w:lvlText w:val="(%1)"/>
      <w:lvlJc w:val="left"/>
      <w:pPr>
        <w:ind w:left="1286" w:hanging="360"/>
      </w:pPr>
      <w:rPr>
        <w:rFonts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FC"/>
    <w:rsid w:val="00000BFF"/>
    <w:rsid w:val="00001CA4"/>
    <w:rsid w:val="000070B0"/>
    <w:rsid w:val="000155C5"/>
    <w:rsid w:val="00015D10"/>
    <w:rsid w:val="000268E8"/>
    <w:rsid w:val="000302F5"/>
    <w:rsid w:val="00032772"/>
    <w:rsid w:val="00032FBB"/>
    <w:rsid w:val="000333A5"/>
    <w:rsid w:val="00034CFD"/>
    <w:rsid w:val="0004397A"/>
    <w:rsid w:val="00044803"/>
    <w:rsid w:val="00045982"/>
    <w:rsid w:val="000459B8"/>
    <w:rsid w:val="00045E61"/>
    <w:rsid w:val="000503B7"/>
    <w:rsid w:val="00051290"/>
    <w:rsid w:val="00054883"/>
    <w:rsid w:val="00057D80"/>
    <w:rsid w:val="00067373"/>
    <w:rsid w:val="00070C64"/>
    <w:rsid w:val="0007369C"/>
    <w:rsid w:val="0007486E"/>
    <w:rsid w:val="000749FB"/>
    <w:rsid w:val="00080959"/>
    <w:rsid w:val="00080E11"/>
    <w:rsid w:val="00092040"/>
    <w:rsid w:val="0009703D"/>
    <w:rsid w:val="0009770A"/>
    <w:rsid w:val="00097EA1"/>
    <w:rsid w:val="000A44F9"/>
    <w:rsid w:val="000A66EC"/>
    <w:rsid w:val="000C1EA2"/>
    <w:rsid w:val="000C1FF9"/>
    <w:rsid w:val="000D23F7"/>
    <w:rsid w:val="000D6DF5"/>
    <w:rsid w:val="000D7066"/>
    <w:rsid w:val="000E0C85"/>
    <w:rsid w:val="000E3B01"/>
    <w:rsid w:val="000E47B2"/>
    <w:rsid w:val="000E64FA"/>
    <w:rsid w:val="000E7A58"/>
    <w:rsid w:val="000F197A"/>
    <w:rsid w:val="000F45DC"/>
    <w:rsid w:val="000F55CA"/>
    <w:rsid w:val="00102761"/>
    <w:rsid w:val="00104B7C"/>
    <w:rsid w:val="00107392"/>
    <w:rsid w:val="0011231F"/>
    <w:rsid w:val="001129E0"/>
    <w:rsid w:val="00120327"/>
    <w:rsid w:val="00120F4F"/>
    <w:rsid w:val="001210B7"/>
    <w:rsid w:val="00121221"/>
    <w:rsid w:val="00134048"/>
    <w:rsid w:val="00135FAA"/>
    <w:rsid w:val="001368EF"/>
    <w:rsid w:val="00160A3E"/>
    <w:rsid w:val="00165486"/>
    <w:rsid w:val="0016667F"/>
    <w:rsid w:val="00167E46"/>
    <w:rsid w:val="00170AC1"/>
    <w:rsid w:val="00170DB7"/>
    <w:rsid w:val="00175549"/>
    <w:rsid w:val="00175C53"/>
    <w:rsid w:val="0018171E"/>
    <w:rsid w:val="0018235F"/>
    <w:rsid w:val="00182F6A"/>
    <w:rsid w:val="001857D6"/>
    <w:rsid w:val="001870EF"/>
    <w:rsid w:val="00190E07"/>
    <w:rsid w:val="001941FA"/>
    <w:rsid w:val="00194E98"/>
    <w:rsid w:val="00195B96"/>
    <w:rsid w:val="001A1027"/>
    <w:rsid w:val="001A183E"/>
    <w:rsid w:val="001A65AC"/>
    <w:rsid w:val="001B0508"/>
    <w:rsid w:val="001B2F29"/>
    <w:rsid w:val="001B4E7A"/>
    <w:rsid w:val="001B5680"/>
    <w:rsid w:val="001C771B"/>
    <w:rsid w:val="001D619B"/>
    <w:rsid w:val="001E342F"/>
    <w:rsid w:val="001E4119"/>
    <w:rsid w:val="001E4573"/>
    <w:rsid w:val="001E6DE4"/>
    <w:rsid w:val="001F0C56"/>
    <w:rsid w:val="001F0E10"/>
    <w:rsid w:val="001F72E4"/>
    <w:rsid w:val="00202266"/>
    <w:rsid w:val="00202274"/>
    <w:rsid w:val="002048F5"/>
    <w:rsid w:val="00204B26"/>
    <w:rsid w:val="00211910"/>
    <w:rsid w:val="00211B34"/>
    <w:rsid w:val="0022445E"/>
    <w:rsid w:val="00224995"/>
    <w:rsid w:val="0023307A"/>
    <w:rsid w:val="00233C80"/>
    <w:rsid w:val="00234DA2"/>
    <w:rsid w:val="00246A1E"/>
    <w:rsid w:val="00246C1D"/>
    <w:rsid w:val="00251A47"/>
    <w:rsid w:val="00251BD2"/>
    <w:rsid w:val="00252017"/>
    <w:rsid w:val="0025589C"/>
    <w:rsid w:val="00261CF7"/>
    <w:rsid w:val="00262083"/>
    <w:rsid w:val="00262F63"/>
    <w:rsid w:val="00272C0A"/>
    <w:rsid w:val="00277BDF"/>
    <w:rsid w:val="00280006"/>
    <w:rsid w:val="0028161C"/>
    <w:rsid w:val="002825C6"/>
    <w:rsid w:val="00282D2B"/>
    <w:rsid w:val="002934B8"/>
    <w:rsid w:val="00294273"/>
    <w:rsid w:val="00294BC0"/>
    <w:rsid w:val="00294E21"/>
    <w:rsid w:val="00296B4A"/>
    <w:rsid w:val="002B3305"/>
    <w:rsid w:val="002B5D64"/>
    <w:rsid w:val="002C1D4C"/>
    <w:rsid w:val="002C40AC"/>
    <w:rsid w:val="002C5AAF"/>
    <w:rsid w:val="002D2C45"/>
    <w:rsid w:val="002D309D"/>
    <w:rsid w:val="002D667B"/>
    <w:rsid w:val="002D6BBF"/>
    <w:rsid w:val="002E12DF"/>
    <w:rsid w:val="002E151F"/>
    <w:rsid w:val="002E40FC"/>
    <w:rsid w:val="002E7679"/>
    <w:rsid w:val="002F1C26"/>
    <w:rsid w:val="00303190"/>
    <w:rsid w:val="00307E9E"/>
    <w:rsid w:val="003109F7"/>
    <w:rsid w:val="00311402"/>
    <w:rsid w:val="00314198"/>
    <w:rsid w:val="00314F92"/>
    <w:rsid w:val="00317059"/>
    <w:rsid w:val="00320AC9"/>
    <w:rsid w:val="003309DD"/>
    <w:rsid w:val="00335295"/>
    <w:rsid w:val="00336F59"/>
    <w:rsid w:val="00337A2B"/>
    <w:rsid w:val="00341326"/>
    <w:rsid w:val="00343609"/>
    <w:rsid w:val="00347758"/>
    <w:rsid w:val="0035249F"/>
    <w:rsid w:val="00353BC5"/>
    <w:rsid w:val="00356721"/>
    <w:rsid w:val="0035681B"/>
    <w:rsid w:val="00357730"/>
    <w:rsid w:val="0036351B"/>
    <w:rsid w:val="00376602"/>
    <w:rsid w:val="0037791A"/>
    <w:rsid w:val="003804E6"/>
    <w:rsid w:val="003806BA"/>
    <w:rsid w:val="00380AA5"/>
    <w:rsid w:val="00380D3E"/>
    <w:rsid w:val="003962B5"/>
    <w:rsid w:val="00396B65"/>
    <w:rsid w:val="003A263B"/>
    <w:rsid w:val="003A2664"/>
    <w:rsid w:val="003A7B75"/>
    <w:rsid w:val="003B109E"/>
    <w:rsid w:val="003B16F9"/>
    <w:rsid w:val="003B2C2F"/>
    <w:rsid w:val="003B4E0F"/>
    <w:rsid w:val="003C0715"/>
    <w:rsid w:val="003C0DF6"/>
    <w:rsid w:val="003C1BAA"/>
    <w:rsid w:val="003C768F"/>
    <w:rsid w:val="003D2B98"/>
    <w:rsid w:val="003D3402"/>
    <w:rsid w:val="003D3B09"/>
    <w:rsid w:val="003D69C5"/>
    <w:rsid w:val="003E1FE8"/>
    <w:rsid w:val="003E67E4"/>
    <w:rsid w:val="003F02A2"/>
    <w:rsid w:val="003F3D87"/>
    <w:rsid w:val="00405482"/>
    <w:rsid w:val="00412815"/>
    <w:rsid w:val="00414F57"/>
    <w:rsid w:val="00415297"/>
    <w:rsid w:val="0042004E"/>
    <w:rsid w:val="004213A9"/>
    <w:rsid w:val="0042191C"/>
    <w:rsid w:val="00421FBE"/>
    <w:rsid w:val="00435D7E"/>
    <w:rsid w:val="00436369"/>
    <w:rsid w:val="00436FF6"/>
    <w:rsid w:val="0043715C"/>
    <w:rsid w:val="004375F3"/>
    <w:rsid w:val="00437C8C"/>
    <w:rsid w:val="00440B7F"/>
    <w:rsid w:val="00441F35"/>
    <w:rsid w:val="00444F3F"/>
    <w:rsid w:val="004464C4"/>
    <w:rsid w:val="00447F0D"/>
    <w:rsid w:val="00452608"/>
    <w:rsid w:val="00453329"/>
    <w:rsid w:val="00454639"/>
    <w:rsid w:val="0046189D"/>
    <w:rsid w:val="0046289E"/>
    <w:rsid w:val="0046317D"/>
    <w:rsid w:val="00482483"/>
    <w:rsid w:val="004876E8"/>
    <w:rsid w:val="00492469"/>
    <w:rsid w:val="0049385D"/>
    <w:rsid w:val="0049485E"/>
    <w:rsid w:val="00496D55"/>
    <w:rsid w:val="00496E84"/>
    <w:rsid w:val="004A4199"/>
    <w:rsid w:val="004A4932"/>
    <w:rsid w:val="004A5341"/>
    <w:rsid w:val="004A638D"/>
    <w:rsid w:val="004B04BD"/>
    <w:rsid w:val="004B0A98"/>
    <w:rsid w:val="004B23E9"/>
    <w:rsid w:val="004B27F2"/>
    <w:rsid w:val="004B2EB9"/>
    <w:rsid w:val="004B35FC"/>
    <w:rsid w:val="004B3983"/>
    <w:rsid w:val="004B43B2"/>
    <w:rsid w:val="004C22EB"/>
    <w:rsid w:val="004C2626"/>
    <w:rsid w:val="004D01D9"/>
    <w:rsid w:val="004D5F59"/>
    <w:rsid w:val="004D6DE9"/>
    <w:rsid w:val="004E11E6"/>
    <w:rsid w:val="004E2AD3"/>
    <w:rsid w:val="004E4302"/>
    <w:rsid w:val="004E5011"/>
    <w:rsid w:val="004E5EF2"/>
    <w:rsid w:val="004E78F8"/>
    <w:rsid w:val="004F05CC"/>
    <w:rsid w:val="004F0BE9"/>
    <w:rsid w:val="004F1790"/>
    <w:rsid w:val="004F184C"/>
    <w:rsid w:val="004F1A7C"/>
    <w:rsid w:val="00502950"/>
    <w:rsid w:val="00504DBC"/>
    <w:rsid w:val="00505E93"/>
    <w:rsid w:val="00507BFC"/>
    <w:rsid w:val="00507F7E"/>
    <w:rsid w:val="00510318"/>
    <w:rsid w:val="00514425"/>
    <w:rsid w:val="00514AB1"/>
    <w:rsid w:val="00522320"/>
    <w:rsid w:val="00523D02"/>
    <w:rsid w:val="00535941"/>
    <w:rsid w:val="005432ED"/>
    <w:rsid w:val="0054433D"/>
    <w:rsid w:val="0054700D"/>
    <w:rsid w:val="0055249E"/>
    <w:rsid w:val="00557CA7"/>
    <w:rsid w:val="00563471"/>
    <w:rsid w:val="0057074A"/>
    <w:rsid w:val="00570BF9"/>
    <w:rsid w:val="0058383F"/>
    <w:rsid w:val="00583E74"/>
    <w:rsid w:val="005854E4"/>
    <w:rsid w:val="00587338"/>
    <w:rsid w:val="00592FEF"/>
    <w:rsid w:val="00597F8C"/>
    <w:rsid w:val="005A3EAC"/>
    <w:rsid w:val="005A48DB"/>
    <w:rsid w:val="005A573B"/>
    <w:rsid w:val="005B1BD3"/>
    <w:rsid w:val="005B46FC"/>
    <w:rsid w:val="005C433B"/>
    <w:rsid w:val="005C6AA6"/>
    <w:rsid w:val="005C7388"/>
    <w:rsid w:val="005D4B56"/>
    <w:rsid w:val="005D7782"/>
    <w:rsid w:val="005E0AFC"/>
    <w:rsid w:val="005F23AE"/>
    <w:rsid w:val="005F2490"/>
    <w:rsid w:val="005F330C"/>
    <w:rsid w:val="005F5BB0"/>
    <w:rsid w:val="005F60CC"/>
    <w:rsid w:val="006045FD"/>
    <w:rsid w:val="00606BF6"/>
    <w:rsid w:val="00612062"/>
    <w:rsid w:val="00613BFB"/>
    <w:rsid w:val="006155D7"/>
    <w:rsid w:val="006173B2"/>
    <w:rsid w:val="0062077C"/>
    <w:rsid w:val="00624E2C"/>
    <w:rsid w:val="006266B5"/>
    <w:rsid w:val="00627F13"/>
    <w:rsid w:val="00633D53"/>
    <w:rsid w:val="00637AA1"/>
    <w:rsid w:val="00640920"/>
    <w:rsid w:val="00644ADC"/>
    <w:rsid w:val="006636F1"/>
    <w:rsid w:val="0067091D"/>
    <w:rsid w:val="00675BB3"/>
    <w:rsid w:val="00676290"/>
    <w:rsid w:val="00686680"/>
    <w:rsid w:val="006A1DFC"/>
    <w:rsid w:val="006A4DD9"/>
    <w:rsid w:val="006B484E"/>
    <w:rsid w:val="006B52A2"/>
    <w:rsid w:val="006C1F8B"/>
    <w:rsid w:val="006D1B12"/>
    <w:rsid w:val="006D7DB2"/>
    <w:rsid w:val="006E55F6"/>
    <w:rsid w:val="006F1186"/>
    <w:rsid w:val="006F19FD"/>
    <w:rsid w:val="006F1ECE"/>
    <w:rsid w:val="006F3A63"/>
    <w:rsid w:val="006F6266"/>
    <w:rsid w:val="006F6794"/>
    <w:rsid w:val="006F7083"/>
    <w:rsid w:val="00701E47"/>
    <w:rsid w:val="007047D4"/>
    <w:rsid w:val="00705740"/>
    <w:rsid w:val="00713125"/>
    <w:rsid w:val="007132B1"/>
    <w:rsid w:val="007156DA"/>
    <w:rsid w:val="00720703"/>
    <w:rsid w:val="007241E9"/>
    <w:rsid w:val="00732965"/>
    <w:rsid w:val="00732D90"/>
    <w:rsid w:val="0073325E"/>
    <w:rsid w:val="00733AFE"/>
    <w:rsid w:val="0073536C"/>
    <w:rsid w:val="007401E5"/>
    <w:rsid w:val="007416F7"/>
    <w:rsid w:val="00741794"/>
    <w:rsid w:val="00742B7F"/>
    <w:rsid w:val="00742C43"/>
    <w:rsid w:val="00743E02"/>
    <w:rsid w:val="00754B8E"/>
    <w:rsid w:val="0075642C"/>
    <w:rsid w:val="00761D5C"/>
    <w:rsid w:val="00765237"/>
    <w:rsid w:val="007656BD"/>
    <w:rsid w:val="00770921"/>
    <w:rsid w:val="007743FD"/>
    <w:rsid w:val="0077650D"/>
    <w:rsid w:val="0077654D"/>
    <w:rsid w:val="00777293"/>
    <w:rsid w:val="00781349"/>
    <w:rsid w:val="007854AD"/>
    <w:rsid w:val="00786C33"/>
    <w:rsid w:val="007954C6"/>
    <w:rsid w:val="007B0305"/>
    <w:rsid w:val="007B1BF3"/>
    <w:rsid w:val="007B3F1F"/>
    <w:rsid w:val="007B4751"/>
    <w:rsid w:val="007B5ACF"/>
    <w:rsid w:val="007C3973"/>
    <w:rsid w:val="007C517F"/>
    <w:rsid w:val="007C6A30"/>
    <w:rsid w:val="007C72A6"/>
    <w:rsid w:val="007D3A92"/>
    <w:rsid w:val="007D6061"/>
    <w:rsid w:val="007D7E35"/>
    <w:rsid w:val="007D7E58"/>
    <w:rsid w:val="007E277F"/>
    <w:rsid w:val="007E2B48"/>
    <w:rsid w:val="007E3440"/>
    <w:rsid w:val="007E40DB"/>
    <w:rsid w:val="007E5A34"/>
    <w:rsid w:val="007F5335"/>
    <w:rsid w:val="007F615E"/>
    <w:rsid w:val="007F7AD5"/>
    <w:rsid w:val="00800A45"/>
    <w:rsid w:val="008015CD"/>
    <w:rsid w:val="00801924"/>
    <w:rsid w:val="00813FFC"/>
    <w:rsid w:val="00814456"/>
    <w:rsid w:val="00817208"/>
    <w:rsid w:val="0082241D"/>
    <w:rsid w:val="008232D5"/>
    <w:rsid w:val="0082620B"/>
    <w:rsid w:val="00836261"/>
    <w:rsid w:val="00840980"/>
    <w:rsid w:val="00846547"/>
    <w:rsid w:val="00846713"/>
    <w:rsid w:val="0084749F"/>
    <w:rsid w:val="0085073C"/>
    <w:rsid w:val="00853528"/>
    <w:rsid w:val="00853D67"/>
    <w:rsid w:val="00864C72"/>
    <w:rsid w:val="00864CEE"/>
    <w:rsid w:val="00873501"/>
    <w:rsid w:val="008776FB"/>
    <w:rsid w:val="00885D7D"/>
    <w:rsid w:val="008863FB"/>
    <w:rsid w:val="00895861"/>
    <w:rsid w:val="00895E7B"/>
    <w:rsid w:val="008A0DB0"/>
    <w:rsid w:val="008A2D18"/>
    <w:rsid w:val="008B0C79"/>
    <w:rsid w:val="008B515E"/>
    <w:rsid w:val="008B7CF7"/>
    <w:rsid w:val="008C67F4"/>
    <w:rsid w:val="008D0010"/>
    <w:rsid w:val="008D5764"/>
    <w:rsid w:val="008D5960"/>
    <w:rsid w:val="008E07F1"/>
    <w:rsid w:val="008F2586"/>
    <w:rsid w:val="008F3E0B"/>
    <w:rsid w:val="008F7321"/>
    <w:rsid w:val="00902AFB"/>
    <w:rsid w:val="00904797"/>
    <w:rsid w:val="009068E1"/>
    <w:rsid w:val="009127C1"/>
    <w:rsid w:val="00917D60"/>
    <w:rsid w:val="00921CD1"/>
    <w:rsid w:val="009226BE"/>
    <w:rsid w:val="009230CB"/>
    <w:rsid w:val="009244EA"/>
    <w:rsid w:val="00930F9C"/>
    <w:rsid w:val="009325AE"/>
    <w:rsid w:val="00937A35"/>
    <w:rsid w:val="00940A3E"/>
    <w:rsid w:val="00941C83"/>
    <w:rsid w:val="00942E31"/>
    <w:rsid w:val="009434EF"/>
    <w:rsid w:val="0094572B"/>
    <w:rsid w:val="00950DC7"/>
    <w:rsid w:val="00953538"/>
    <w:rsid w:val="00960C54"/>
    <w:rsid w:val="0096256B"/>
    <w:rsid w:val="00964226"/>
    <w:rsid w:val="00964431"/>
    <w:rsid w:val="00965A5A"/>
    <w:rsid w:val="00967FC6"/>
    <w:rsid w:val="00970D44"/>
    <w:rsid w:val="00972202"/>
    <w:rsid w:val="00984A2B"/>
    <w:rsid w:val="00985B65"/>
    <w:rsid w:val="00991243"/>
    <w:rsid w:val="009921CC"/>
    <w:rsid w:val="00992BA3"/>
    <w:rsid w:val="00993247"/>
    <w:rsid w:val="00994F59"/>
    <w:rsid w:val="0099562F"/>
    <w:rsid w:val="00996E3B"/>
    <w:rsid w:val="009A0358"/>
    <w:rsid w:val="009A07D8"/>
    <w:rsid w:val="009A2F25"/>
    <w:rsid w:val="009A3293"/>
    <w:rsid w:val="009A6F07"/>
    <w:rsid w:val="009B0078"/>
    <w:rsid w:val="009B0286"/>
    <w:rsid w:val="009B431B"/>
    <w:rsid w:val="009D769F"/>
    <w:rsid w:val="009E2A3D"/>
    <w:rsid w:val="009E4D3A"/>
    <w:rsid w:val="009E5904"/>
    <w:rsid w:val="009E5A71"/>
    <w:rsid w:val="009E5FED"/>
    <w:rsid w:val="009F0218"/>
    <w:rsid w:val="009F09F6"/>
    <w:rsid w:val="009F17A4"/>
    <w:rsid w:val="009F739D"/>
    <w:rsid w:val="009F7606"/>
    <w:rsid w:val="009F7AD8"/>
    <w:rsid w:val="00A019E5"/>
    <w:rsid w:val="00A05428"/>
    <w:rsid w:val="00A05C72"/>
    <w:rsid w:val="00A06F02"/>
    <w:rsid w:val="00A079B1"/>
    <w:rsid w:val="00A119AB"/>
    <w:rsid w:val="00A16D92"/>
    <w:rsid w:val="00A203BD"/>
    <w:rsid w:val="00A211CB"/>
    <w:rsid w:val="00A2205B"/>
    <w:rsid w:val="00A27A03"/>
    <w:rsid w:val="00A312E6"/>
    <w:rsid w:val="00A35620"/>
    <w:rsid w:val="00A37CE9"/>
    <w:rsid w:val="00A42C62"/>
    <w:rsid w:val="00A4375A"/>
    <w:rsid w:val="00A45E8B"/>
    <w:rsid w:val="00A5248E"/>
    <w:rsid w:val="00A528AE"/>
    <w:rsid w:val="00A541DC"/>
    <w:rsid w:val="00A55B29"/>
    <w:rsid w:val="00A61119"/>
    <w:rsid w:val="00A61384"/>
    <w:rsid w:val="00A63676"/>
    <w:rsid w:val="00A63698"/>
    <w:rsid w:val="00A64FCF"/>
    <w:rsid w:val="00A65B0A"/>
    <w:rsid w:val="00A6676F"/>
    <w:rsid w:val="00A730AB"/>
    <w:rsid w:val="00A76BC6"/>
    <w:rsid w:val="00A80E22"/>
    <w:rsid w:val="00A81FDA"/>
    <w:rsid w:val="00A83B50"/>
    <w:rsid w:val="00A853EB"/>
    <w:rsid w:val="00A872C1"/>
    <w:rsid w:val="00A906A7"/>
    <w:rsid w:val="00A92E78"/>
    <w:rsid w:val="00AA0B13"/>
    <w:rsid w:val="00AA2542"/>
    <w:rsid w:val="00AA33D2"/>
    <w:rsid w:val="00AA48B8"/>
    <w:rsid w:val="00AA4FBD"/>
    <w:rsid w:val="00AA6842"/>
    <w:rsid w:val="00AB2F54"/>
    <w:rsid w:val="00AB7197"/>
    <w:rsid w:val="00AC2920"/>
    <w:rsid w:val="00AC345C"/>
    <w:rsid w:val="00AC4940"/>
    <w:rsid w:val="00AC4D12"/>
    <w:rsid w:val="00AC65D9"/>
    <w:rsid w:val="00AC6DCD"/>
    <w:rsid w:val="00AD2DDC"/>
    <w:rsid w:val="00AD2E31"/>
    <w:rsid w:val="00AD337A"/>
    <w:rsid w:val="00AD3D7F"/>
    <w:rsid w:val="00AD70FE"/>
    <w:rsid w:val="00AE5E1B"/>
    <w:rsid w:val="00B0006A"/>
    <w:rsid w:val="00B12D73"/>
    <w:rsid w:val="00B149B8"/>
    <w:rsid w:val="00B1516F"/>
    <w:rsid w:val="00B20BE0"/>
    <w:rsid w:val="00B2163C"/>
    <w:rsid w:val="00B21C65"/>
    <w:rsid w:val="00B24CC6"/>
    <w:rsid w:val="00B26FB9"/>
    <w:rsid w:val="00B3227C"/>
    <w:rsid w:val="00B32794"/>
    <w:rsid w:val="00B33DDE"/>
    <w:rsid w:val="00B36F62"/>
    <w:rsid w:val="00B40027"/>
    <w:rsid w:val="00B41340"/>
    <w:rsid w:val="00B47423"/>
    <w:rsid w:val="00B53E7C"/>
    <w:rsid w:val="00B54C14"/>
    <w:rsid w:val="00B54DA0"/>
    <w:rsid w:val="00B5629A"/>
    <w:rsid w:val="00B5717B"/>
    <w:rsid w:val="00B646A3"/>
    <w:rsid w:val="00B64D54"/>
    <w:rsid w:val="00B65D2A"/>
    <w:rsid w:val="00B672F9"/>
    <w:rsid w:val="00B67779"/>
    <w:rsid w:val="00B74054"/>
    <w:rsid w:val="00B75F96"/>
    <w:rsid w:val="00B808AA"/>
    <w:rsid w:val="00B82B48"/>
    <w:rsid w:val="00B83B4E"/>
    <w:rsid w:val="00B840FD"/>
    <w:rsid w:val="00B84F28"/>
    <w:rsid w:val="00B855B8"/>
    <w:rsid w:val="00B90E9A"/>
    <w:rsid w:val="00B90F7F"/>
    <w:rsid w:val="00B923C9"/>
    <w:rsid w:val="00B94F66"/>
    <w:rsid w:val="00B95511"/>
    <w:rsid w:val="00B95B51"/>
    <w:rsid w:val="00B97C32"/>
    <w:rsid w:val="00BA4E9C"/>
    <w:rsid w:val="00BA65EE"/>
    <w:rsid w:val="00BB2A77"/>
    <w:rsid w:val="00BB2FBC"/>
    <w:rsid w:val="00BB4779"/>
    <w:rsid w:val="00BB58BF"/>
    <w:rsid w:val="00BB5F3B"/>
    <w:rsid w:val="00BB6E68"/>
    <w:rsid w:val="00BD0C0B"/>
    <w:rsid w:val="00BD597E"/>
    <w:rsid w:val="00BD6BCC"/>
    <w:rsid w:val="00BD77D0"/>
    <w:rsid w:val="00BE473F"/>
    <w:rsid w:val="00BE4D8C"/>
    <w:rsid w:val="00BF02B4"/>
    <w:rsid w:val="00BF0750"/>
    <w:rsid w:val="00BF34D8"/>
    <w:rsid w:val="00BF7988"/>
    <w:rsid w:val="00C01A7D"/>
    <w:rsid w:val="00C01F6A"/>
    <w:rsid w:val="00C031A5"/>
    <w:rsid w:val="00C0351C"/>
    <w:rsid w:val="00C052B7"/>
    <w:rsid w:val="00C061DE"/>
    <w:rsid w:val="00C067AF"/>
    <w:rsid w:val="00C07355"/>
    <w:rsid w:val="00C114AC"/>
    <w:rsid w:val="00C123FB"/>
    <w:rsid w:val="00C12B7D"/>
    <w:rsid w:val="00C2407E"/>
    <w:rsid w:val="00C32549"/>
    <w:rsid w:val="00C362D3"/>
    <w:rsid w:val="00C4006C"/>
    <w:rsid w:val="00C42444"/>
    <w:rsid w:val="00C44ACE"/>
    <w:rsid w:val="00C46DFE"/>
    <w:rsid w:val="00C5191C"/>
    <w:rsid w:val="00C53319"/>
    <w:rsid w:val="00C54539"/>
    <w:rsid w:val="00C5598B"/>
    <w:rsid w:val="00C56F33"/>
    <w:rsid w:val="00C575A7"/>
    <w:rsid w:val="00C63200"/>
    <w:rsid w:val="00C646F4"/>
    <w:rsid w:val="00C6489E"/>
    <w:rsid w:val="00C67BD6"/>
    <w:rsid w:val="00C71214"/>
    <w:rsid w:val="00C7238B"/>
    <w:rsid w:val="00C77849"/>
    <w:rsid w:val="00C8162F"/>
    <w:rsid w:val="00C87D16"/>
    <w:rsid w:val="00C95E94"/>
    <w:rsid w:val="00CA1162"/>
    <w:rsid w:val="00CA43A4"/>
    <w:rsid w:val="00CA4F54"/>
    <w:rsid w:val="00CB7983"/>
    <w:rsid w:val="00CB7B9B"/>
    <w:rsid w:val="00CC1E7A"/>
    <w:rsid w:val="00CC2A01"/>
    <w:rsid w:val="00CC2BCC"/>
    <w:rsid w:val="00CC32B9"/>
    <w:rsid w:val="00CC4471"/>
    <w:rsid w:val="00CD6CBE"/>
    <w:rsid w:val="00CE0FF9"/>
    <w:rsid w:val="00CE619F"/>
    <w:rsid w:val="00CF5A06"/>
    <w:rsid w:val="00CF7166"/>
    <w:rsid w:val="00CF7FFB"/>
    <w:rsid w:val="00D1035B"/>
    <w:rsid w:val="00D115DD"/>
    <w:rsid w:val="00D12965"/>
    <w:rsid w:val="00D13690"/>
    <w:rsid w:val="00D14A8D"/>
    <w:rsid w:val="00D245F9"/>
    <w:rsid w:val="00D26227"/>
    <w:rsid w:val="00D26676"/>
    <w:rsid w:val="00D36545"/>
    <w:rsid w:val="00D366DA"/>
    <w:rsid w:val="00D36DA3"/>
    <w:rsid w:val="00D3708C"/>
    <w:rsid w:val="00D379DD"/>
    <w:rsid w:val="00D43FCB"/>
    <w:rsid w:val="00D4522D"/>
    <w:rsid w:val="00D479F6"/>
    <w:rsid w:val="00D53393"/>
    <w:rsid w:val="00D53C6E"/>
    <w:rsid w:val="00D566D7"/>
    <w:rsid w:val="00D56B6B"/>
    <w:rsid w:val="00D610AD"/>
    <w:rsid w:val="00D65148"/>
    <w:rsid w:val="00D67191"/>
    <w:rsid w:val="00D7354C"/>
    <w:rsid w:val="00D7633C"/>
    <w:rsid w:val="00D76F2F"/>
    <w:rsid w:val="00D813F7"/>
    <w:rsid w:val="00D816B6"/>
    <w:rsid w:val="00D830E5"/>
    <w:rsid w:val="00D8690F"/>
    <w:rsid w:val="00D86FBE"/>
    <w:rsid w:val="00D9081B"/>
    <w:rsid w:val="00D92FCA"/>
    <w:rsid w:val="00D93AE7"/>
    <w:rsid w:val="00DA4D18"/>
    <w:rsid w:val="00DA6AF5"/>
    <w:rsid w:val="00DB086B"/>
    <w:rsid w:val="00DC1E0C"/>
    <w:rsid w:val="00DC4D38"/>
    <w:rsid w:val="00DC670D"/>
    <w:rsid w:val="00DC6808"/>
    <w:rsid w:val="00DC76FA"/>
    <w:rsid w:val="00DD16EC"/>
    <w:rsid w:val="00DD322E"/>
    <w:rsid w:val="00DD4090"/>
    <w:rsid w:val="00DD40FC"/>
    <w:rsid w:val="00DD6D54"/>
    <w:rsid w:val="00DE0EF8"/>
    <w:rsid w:val="00DE35A0"/>
    <w:rsid w:val="00DE42DD"/>
    <w:rsid w:val="00DE5A62"/>
    <w:rsid w:val="00DF092A"/>
    <w:rsid w:val="00DF1AC7"/>
    <w:rsid w:val="00DF53E8"/>
    <w:rsid w:val="00DF62BA"/>
    <w:rsid w:val="00DF763B"/>
    <w:rsid w:val="00DF7FB5"/>
    <w:rsid w:val="00E12F87"/>
    <w:rsid w:val="00E13D0D"/>
    <w:rsid w:val="00E21DCF"/>
    <w:rsid w:val="00E260FA"/>
    <w:rsid w:val="00E27570"/>
    <w:rsid w:val="00E3192A"/>
    <w:rsid w:val="00E31DB3"/>
    <w:rsid w:val="00E33AE1"/>
    <w:rsid w:val="00E36577"/>
    <w:rsid w:val="00E423CF"/>
    <w:rsid w:val="00E44960"/>
    <w:rsid w:val="00E50A14"/>
    <w:rsid w:val="00E5369D"/>
    <w:rsid w:val="00E54CE9"/>
    <w:rsid w:val="00E60C32"/>
    <w:rsid w:val="00E613D9"/>
    <w:rsid w:val="00E643B1"/>
    <w:rsid w:val="00E66E7E"/>
    <w:rsid w:val="00E67448"/>
    <w:rsid w:val="00E67A56"/>
    <w:rsid w:val="00E76855"/>
    <w:rsid w:val="00E839E3"/>
    <w:rsid w:val="00E85383"/>
    <w:rsid w:val="00E90D3E"/>
    <w:rsid w:val="00E90FEF"/>
    <w:rsid w:val="00E917FF"/>
    <w:rsid w:val="00E933C1"/>
    <w:rsid w:val="00EA250D"/>
    <w:rsid w:val="00EA54C5"/>
    <w:rsid w:val="00EB0E7C"/>
    <w:rsid w:val="00EB1EB4"/>
    <w:rsid w:val="00EB2369"/>
    <w:rsid w:val="00EB629C"/>
    <w:rsid w:val="00EC2186"/>
    <w:rsid w:val="00EC5236"/>
    <w:rsid w:val="00ED1C59"/>
    <w:rsid w:val="00ED5D6C"/>
    <w:rsid w:val="00EF1F83"/>
    <w:rsid w:val="00EF3BB5"/>
    <w:rsid w:val="00EF5266"/>
    <w:rsid w:val="00EF616E"/>
    <w:rsid w:val="00EF6534"/>
    <w:rsid w:val="00F0117F"/>
    <w:rsid w:val="00F02223"/>
    <w:rsid w:val="00F05670"/>
    <w:rsid w:val="00F056EA"/>
    <w:rsid w:val="00F15687"/>
    <w:rsid w:val="00F223B4"/>
    <w:rsid w:val="00F2337B"/>
    <w:rsid w:val="00F30022"/>
    <w:rsid w:val="00F36724"/>
    <w:rsid w:val="00F512BB"/>
    <w:rsid w:val="00F51A24"/>
    <w:rsid w:val="00F659EE"/>
    <w:rsid w:val="00F71543"/>
    <w:rsid w:val="00F7158F"/>
    <w:rsid w:val="00F74C1E"/>
    <w:rsid w:val="00F7708E"/>
    <w:rsid w:val="00F80404"/>
    <w:rsid w:val="00F817A3"/>
    <w:rsid w:val="00F850DA"/>
    <w:rsid w:val="00F8658B"/>
    <w:rsid w:val="00F95ABB"/>
    <w:rsid w:val="00FA2305"/>
    <w:rsid w:val="00FA3DBC"/>
    <w:rsid w:val="00FB50C2"/>
    <w:rsid w:val="00FB6359"/>
    <w:rsid w:val="00FC19E5"/>
    <w:rsid w:val="00FC3291"/>
    <w:rsid w:val="00FC4181"/>
    <w:rsid w:val="00FD2789"/>
    <w:rsid w:val="00FD3DFD"/>
    <w:rsid w:val="00FD4DBD"/>
    <w:rsid w:val="00FD5F7F"/>
    <w:rsid w:val="00FD6642"/>
    <w:rsid w:val="00FF2040"/>
    <w:rsid w:val="00FF5C88"/>
    <w:rsid w:val="00FF67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FC"/>
    <w:rPr>
      <w:rFonts w:ascii="Calibri" w:eastAsia="Times New Roman" w:hAnsi="Calibri" w:cs="Calibri"/>
      <w:lang w:eastAsia="tr-TR"/>
    </w:rPr>
  </w:style>
  <w:style w:type="paragraph" w:styleId="Balk1">
    <w:name w:val="heading 1"/>
    <w:basedOn w:val="Normal"/>
    <w:link w:val="Balk1Char"/>
    <w:uiPriority w:val="9"/>
    <w:qFormat/>
    <w:rsid w:val="00E50A14"/>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alk4">
    <w:name w:val="heading 4"/>
    <w:basedOn w:val="Normal"/>
    <w:next w:val="Normal"/>
    <w:link w:val="Balk4Char"/>
    <w:uiPriority w:val="9"/>
    <w:semiHidden/>
    <w:unhideWhenUsed/>
    <w:qFormat/>
    <w:rsid w:val="00E50A1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0A3E"/>
    <w:pPr>
      <w:spacing w:after="0" w:line="240" w:lineRule="auto"/>
      <w:ind w:left="720"/>
      <w:contextualSpacing/>
    </w:pPr>
    <w:rPr>
      <w:rFonts w:eastAsia="Calibri" w:cs="Times New Roman"/>
      <w:lang w:eastAsia="en-US"/>
    </w:rPr>
  </w:style>
  <w:style w:type="paragraph" w:styleId="NormalWeb">
    <w:name w:val="Normal (Web)"/>
    <w:basedOn w:val="Normal"/>
    <w:uiPriority w:val="99"/>
    <w:unhideWhenUsed/>
    <w:rsid w:val="00940A3E"/>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1210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0B7"/>
    <w:rPr>
      <w:rFonts w:ascii="Calibri" w:eastAsia="Times New Roman" w:hAnsi="Calibri" w:cs="Calibri"/>
      <w:lang w:eastAsia="tr-TR"/>
    </w:rPr>
  </w:style>
  <w:style w:type="paragraph" w:styleId="Altbilgi">
    <w:name w:val="footer"/>
    <w:basedOn w:val="Normal"/>
    <w:link w:val="AltbilgiChar"/>
    <w:uiPriority w:val="99"/>
    <w:unhideWhenUsed/>
    <w:rsid w:val="001210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0B7"/>
    <w:rPr>
      <w:rFonts w:ascii="Calibri" w:eastAsia="Times New Roman" w:hAnsi="Calibri" w:cs="Calibri"/>
      <w:lang w:eastAsia="tr-TR"/>
    </w:rPr>
  </w:style>
  <w:style w:type="character" w:styleId="AklamaBavurusu">
    <w:name w:val="annotation reference"/>
    <w:basedOn w:val="VarsaylanParagrafYazTipi"/>
    <w:uiPriority w:val="99"/>
    <w:semiHidden/>
    <w:unhideWhenUsed/>
    <w:rsid w:val="000155C5"/>
    <w:rPr>
      <w:sz w:val="16"/>
      <w:szCs w:val="16"/>
    </w:rPr>
  </w:style>
  <w:style w:type="paragraph" w:styleId="AklamaMetni">
    <w:name w:val="annotation text"/>
    <w:basedOn w:val="Normal"/>
    <w:link w:val="AklamaMetniChar"/>
    <w:uiPriority w:val="99"/>
    <w:unhideWhenUsed/>
    <w:rsid w:val="000155C5"/>
    <w:pPr>
      <w:spacing w:line="240" w:lineRule="auto"/>
    </w:pPr>
    <w:rPr>
      <w:sz w:val="20"/>
      <w:szCs w:val="20"/>
    </w:rPr>
  </w:style>
  <w:style w:type="character" w:customStyle="1" w:styleId="AklamaMetniChar">
    <w:name w:val="Açıklama Metni Char"/>
    <w:basedOn w:val="VarsaylanParagrafYazTipi"/>
    <w:link w:val="AklamaMetni"/>
    <w:uiPriority w:val="99"/>
    <w:rsid w:val="000155C5"/>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0155C5"/>
    <w:rPr>
      <w:b/>
      <w:bCs/>
    </w:rPr>
  </w:style>
  <w:style w:type="character" w:customStyle="1" w:styleId="AklamaKonusuChar">
    <w:name w:val="Açıklama Konusu Char"/>
    <w:basedOn w:val="AklamaMetniChar"/>
    <w:link w:val="AklamaKonusu"/>
    <w:uiPriority w:val="99"/>
    <w:semiHidden/>
    <w:rsid w:val="000155C5"/>
    <w:rPr>
      <w:rFonts w:ascii="Calibri" w:eastAsia="Times New Roman" w:hAnsi="Calibri" w:cs="Calibri"/>
      <w:b/>
      <w:bCs/>
      <w:sz w:val="20"/>
      <w:szCs w:val="20"/>
      <w:lang w:eastAsia="tr-TR"/>
    </w:rPr>
  </w:style>
  <w:style w:type="paragraph" w:styleId="BalonMetni">
    <w:name w:val="Balloon Text"/>
    <w:basedOn w:val="Normal"/>
    <w:link w:val="BalonMetniChar"/>
    <w:uiPriority w:val="99"/>
    <w:semiHidden/>
    <w:unhideWhenUsed/>
    <w:rsid w:val="000155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55C5"/>
    <w:rPr>
      <w:rFonts w:ascii="Tahoma" w:eastAsia="Times New Roman" w:hAnsi="Tahoma" w:cs="Tahoma"/>
      <w:sz w:val="16"/>
      <w:szCs w:val="16"/>
      <w:lang w:eastAsia="tr-TR"/>
    </w:rPr>
  </w:style>
  <w:style w:type="paragraph" w:styleId="Dzeltme">
    <w:name w:val="Revision"/>
    <w:hidden/>
    <w:uiPriority w:val="99"/>
    <w:semiHidden/>
    <w:rsid w:val="009A0358"/>
    <w:pPr>
      <w:spacing w:after="0" w:line="240" w:lineRule="auto"/>
    </w:pPr>
    <w:rPr>
      <w:rFonts w:ascii="Calibri" w:eastAsia="Times New Roman" w:hAnsi="Calibri" w:cs="Calibri"/>
      <w:lang w:eastAsia="tr-TR"/>
    </w:rPr>
  </w:style>
  <w:style w:type="character" w:customStyle="1" w:styleId="grame">
    <w:name w:val="grame"/>
    <w:basedOn w:val="VarsaylanParagrafYazTipi"/>
    <w:rsid w:val="00ED1C59"/>
  </w:style>
  <w:style w:type="character" w:customStyle="1" w:styleId="Balk1Char">
    <w:name w:val="Başlık 1 Char"/>
    <w:basedOn w:val="VarsaylanParagrafYazTipi"/>
    <w:link w:val="Balk1"/>
    <w:uiPriority w:val="9"/>
    <w:rsid w:val="00E50A14"/>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E50A14"/>
    <w:rPr>
      <w:rFonts w:asciiTheme="majorHAnsi" w:eastAsiaTheme="majorEastAsia" w:hAnsiTheme="majorHAnsi" w:cstheme="majorBidi"/>
      <w:b/>
      <w:bCs/>
      <w:i/>
      <w:iCs/>
      <w:color w:val="4F81BD" w:themeColor="accent1"/>
    </w:rPr>
  </w:style>
  <w:style w:type="character" w:customStyle="1" w:styleId="GvdeMetniChar">
    <w:name w:val="Gövde Metni Char"/>
    <w:basedOn w:val="VarsaylanParagrafYazTipi"/>
    <w:link w:val="GvdeMetni"/>
    <w:uiPriority w:val="99"/>
    <w:semiHidden/>
    <w:rsid w:val="00E50A1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semiHidden/>
    <w:rsid w:val="00E50A14"/>
  </w:style>
  <w:style w:type="paragraph" w:styleId="GvdeMetni2">
    <w:name w:val="Body Text 2"/>
    <w:basedOn w:val="Normal"/>
    <w:link w:val="GvdeMetni2Char"/>
    <w:uiPriority w:val="99"/>
    <w:semiHidden/>
    <w:unhideWhenUsed/>
    <w:rsid w:val="00E50A14"/>
    <w:pPr>
      <w:spacing w:after="120" w:line="480" w:lineRule="auto"/>
    </w:pPr>
    <w:rPr>
      <w:rFonts w:asciiTheme="minorHAnsi" w:eastAsiaTheme="minorHAnsi" w:hAnsiTheme="minorHAnsi" w:cstheme="minorBidi"/>
      <w:lang w:eastAsia="en-US"/>
    </w:rPr>
  </w:style>
  <w:style w:type="character" w:customStyle="1" w:styleId="KonuBalChar">
    <w:name w:val="Konu Başlığı Char"/>
    <w:basedOn w:val="VarsaylanParagrafYazTipi"/>
    <w:link w:val="KonuBal"/>
    <w:uiPriority w:val="10"/>
    <w:rsid w:val="00E50A14"/>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3Char">
    <w:name w:val="Gövde Metni 3 Char"/>
    <w:basedOn w:val="VarsaylanParagrafYazTipi"/>
    <w:link w:val="GvdeMetni3"/>
    <w:uiPriority w:val="99"/>
    <w:semiHidden/>
    <w:rsid w:val="00E50A14"/>
    <w:rPr>
      <w:sz w:val="16"/>
      <w:szCs w:val="16"/>
    </w:rPr>
  </w:style>
  <w:style w:type="paragraph" w:styleId="GvdeMetni3">
    <w:name w:val="Body Text 3"/>
    <w:basedOn w:val="Normal"/>
    <w:link w:val="GvdeMetni3Char"/>
    <w:uiPriority w:val="99"/>
    <w:semiHidden/>
    <w:unhideWhenUsed/>
    <w:rsid w:val="00E50A14"/>
    <w:pPr>
      <w:spacing w:after="120"/>
    </w:pPr>
    <w:rPr>
      <w:rFonts w:asciiTheme="minorHAnsi" w:eastAsiaTheme="minorHAnsi" w:hAnsiTheme="minorHAnsi" w:cstheme="minorBidi"/>
      <w:sz w:val="16"/>
      <w:szCs w:val="16"/>
      <w:lang w:eastAsia="en-US"/>
    </w:rPr>
  </w:style>
  <w:style w:type="character" w:customStyle="1" w:styleId="apple-converted-space">
    <w:name w:val="apple-converted-space"/>
    <w:basedOn w:val="VarsaylanParagrafYazTipi"/>
    <w:rsid w:val="0049485E"/>
  </w:style>
  <w:style w:type="table" w:styleId="TabloKlavuzu">
    <w:name w:val="Table Grid"/>
    <w:basedOn w:val="NormalTablo"/>
    <w:uiPriority w:val="59"/>
    <w:rsid w:val="0004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DFC"/>
    <w:rPr>
      <w:rFonts w:ascii="Calibri" w:eastAsia="Times New Roman" w:hAnsi="Calibri" w:cs="Calibri"/>
      <w:lang w:eastAsia="tr-TR"/>
    </w:rPr>
  </w:style>
  <w:style w:type="paragraph" w:styleId="Balk1">
    <w:name w:val="heading 1"/>
    <w:basedOn w:val="Normal"/>
    <w:link w:val="Balk1Char"/>
    <w:uiPriority w:val="9"/>
    <w:qFormat/>
    <w:rsid w:val="00E50A14"/>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Balk4">
    <w:name w:val="heading 4"/>
    <w:basedOn w:val="Normal"/>
    <w:next w:val="Normal"/>
    <w:link w:val="Balk4Char"/>
    <w:uiPriority w:val="9"/>
    <w:semiHidden/>
    <w:unhideWhenUsed/>
    <w:qFormat/>
    <w:rsid w:val="00E50A14"/>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0A3E"/>
    <w:pPr>
      <w:spacing w:after="0" w:line="240" w:lineRule="auto"/>
      <w:ind w:left="720"/>
      <w:contextualSpacing/>
    </w:pPr>
    <w:rPr>
      <w:rFonts w:eastAsia="Calibri" w:cs="Times New Roman"/>
      <w:lang w:eastAsia="en-US"/>
    </w:rPr>
  </w:style>
  <w:style w:type="paragraph" w:styleId="NormalWeb">
    <w:name w:val="Normal (Web)"/>
    <w:basedOn w:val="Normal"/>
    <w:uiPriority w:val="99"/>
    <w:unhideWhenUsed/>
    <w:rsid w:val="00940A3E"/>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1210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10B7"/>
    <w:rPr>
      <w:rFonts w:ascii="Calibri" w:eastAsia="Times New Roman" w:hAnsi="Calibri" w:cs="Calibri"/>
      <w:lang w:eastAsia="tr-TR"/>
    </w:rPr>
  </w:style>
  <w:style w:type="paragraph" w:styleId="Altbilgi">
    <w:name w:val="footer"/>
    <w:basedOn w:val="Normal"/>
    <w:link w:val="AltbilgiChar"/>
    <w:uiPriority w:val="99"/>
    <w:unhideWhenUsed/>
    <w:rsid w:val="001210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10B7"/>
    <w:rPr>
      <w:rFonts w:ascii="Calibri" w:eastAsia="Times New Roman" w:hAnsi="Calibri" w:cs="Calibri"/>
      <w:lang w:eastAsia="tr-TR"/>
    </w:rPr>
  </w:style>
  <w:style w:type="character" w:styleId="AklamaBavurusu">
    <w:name w:val="annotation reference"/>
    <w:basedOn w:val="VarsaylanParagrafYazTipi"/>
    <w:uiPriority w:val="99"/>
    <w:semiHidden/>
    <w:unhideWhenUsed/>
    <w:rsid w:val="000155C5"/>
    <w:rPr>
      <w:sz w:val="16"/>
      <w:szCs w:val="16"/>
    </w:rPr>
  </w:style>
  <w:style w:type="paragraph" w:styleId="AklamaMetni">
    <w:name w:val="annotation text"/>
    <w:basedOn w:val="Normal"/>
    <w:link w:val="AklamaMetniChar"/>
    <w:uiPriority w:val="99"/>
    <w:unhideWhenUsed/>
    <w:rsid w:val="000155C5"/>
    <w:pPr>
      <w:spacing w:line="240" w:lineRule="auto"/>
    </w:pPr>
    <w:rPr>
      <w:sz w:val="20"/>
      <w:szCs w:val="20"/>
    </w:rPr>
  </w:style>
  <w:style w:type="character" w:customStyle="1" w:styleId="AklamaMetniChar">
    <w:name w:val="Açıklama Metni Char"/>
    <w:basedOn w:val="VarsaylanParagrafYazTipi"/>
    <w:link w:val="AklamaMetni"/>
    <w:uiPriority w:val="99"/>
    <w:rsid w:val="000155C5"/>
    <w:rPr>
      <w:rFonts w:ascii="Calibri" w:eastAsia="Times New Roman"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0155C5"/>
    <w:rPr>
      <w:b/>
      <w:bCs/>
    </w:rPr>
  </w:style>
  <w:style w:type="character" w:customStyle="1" w:styleId="AklamaKonusuChar">
    <w:name w:val="Açıklama Konusu Char"/>
    <w:basedOn w:val="AklamaMetniChar"/>
    <w:link w:val="AklamaKonusu"/>
    <w:uiPriority w:val="99"/>
    <w:semiHidden/>
    <w:rsid w:val="000155C5"/>
    <w:rPr>
      <w:rFonts w:ascii="Calibri" w:eastAsia="Times New Roman" w:hAnsi="Calibri" w:cs="Calibri"/>
      <w:b/>
      <w:bCs/>
      <w:sz w:val="20"/>
      <w:szCs w:val="20"/>
      <w:lang w:eastAsia="tr-TR"/>
    </w:rPr>
  </w:style>
  <w:style w:type="paragraph" w:styleId="BalonMetni">
    <w:name w:val="Balloon Text"/>
    <w:basedOn w:val="Normal"/>
    <w:link w:val="BalonMetniChar"/>
    <w:uiPriority w:val="99"/>
    <w:semiHidden/>
    <w:unhideWhenUsed/>
    <w:rsid w:val="000155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55C5"/>
    <w:rPr>
      <w:rFonts w:ascii="Tahoma" w:eastAsia="Times New Roman" w:hAnsi="Tahoma" w:cs="Tahoma"/>
      <w:sz w:val="16"/>
      <w:szCs w:val="16"/>
      <w:lang w:eastAsia="tr-TR"/>
    </w:rPr>
  </w:style>
  <w:style w:type="paragraph" w:styleId="Dzeltme">
    <w:name w:val="Revision"/>
    <w:hidden/>
    <w:uiPriority w:val="99"/>
    <w:semiHidden/>
    <w:rsid w:val="009A0358"/>
    <w:pPr>
      <w:spacing w:after="0" w:line="240" w:lineRule="auto"/>
    </w:pPr>
    <w:rPr>
      <w:rFonts w:ascii="Calibri" w:eastAsia="Times New Roman" w:hAnsi="Calibri" w:cs="Calibri"/>
      <w:lang w:eastAsia="tr-TR"/>
    </w:rPr>
  </w:style>
  <w:style w:type="character" w:customStyle="1" w:styleId="grame">
    <w:name w:val="grame"/>
    <w:basedOn w:val="VarsaylanParagrafYazTipi"/>
    <w:rsid w:val="00ED1C59"/>
  </w:style>
  <w:style w:type="character" w:customStyle="1" w:styleId="Balk1Char">
    <w:name w:val="Başlık 1 Char"/>
    <w:basedOn w:val="VarsaylanParagrafYazTipi"/>
    <w:link w:val="Balk1"/>
    <w:uiPriority w:val="9"/>
    <w:rsid w:val="00E50A14"/>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semiHidden/>
    <w:rsid w:val="00E50A14"/>
    <w:rPr>
      <w:rFonts w:asciiTheme="majorHAnsi" w:eastAsiaTheme="majorEastAsia" w:hAnsiTheme="majorHAnsi" w:cstheme="majorBidi"/>
      <w:b/>
      <w:bCs/>
      <w:i/>
      <w:iCs/>
      <w:color w:val="4F81BD" w:themeColor="accent1"/>
    </w:rPr>
  </w:style>
  <w:style w:type="character" w:customStyle="1" w:styleId="GvdeMetniChar">
    <w:name w:val="Gövde Metni Char"/>
    <w:basedOn w:val="VarsaylanParagrafYazTipi"/>
    <w:link w:val="GvdeMetni"/>
    <w:uiPriority w:val="99"/>
    <w:semiHidden/>
    <w:rsid w:val="00E50A1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semiHidden/>
    <w:rsid w:val="00E50A14"/>
  </w:style>
  <w:style w:type="paragraph" w:styleId="GvdeMetni2">
    <w:name w:val="Body Text 2"/>
    <w:basedOn w:val="Normal"/>
    <w:link w:val="GvdeMetni2Char"/>
    <w:uiPriority w:val="99"/>
    <w:semiHidden/>
    <w:unhideWhenUsed/>
    <w:rsid w:val="00E50A14"/>
    <w:pPr>
      <w:spacing w:after="120" w:line="480" w:lineRule="auto"/>
    </w:pPr>
    <w:rPr>
      <w:rFonts w:asciiTheme="minorHAnsi" w:eastAsiaTheme="minorHAnsi" w:hAnsiTheme="minorHAnsi" w:cstheme="minorBidi"/>
      <w:lang w:eastAsia="en-US"/>
    </w:rPr>
  </w:style>
  <w:style w:type="character" w:customStyle="1" w:styleId="KonuBalChar">
    <w:name w:val="Konu Başlığı Char"/>
    <w:basedOn w:val="VarsaylanParagrafYazTipi"/>
    <w:link w:val="KonuBal"/>
    <w:uiPriority w:val="10"/>
    <w:rsid w:val="00E50A14"/>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50A14"/>
    <w:pPr>
      <w:spacing w:before="100" w:beforeAutospacing="1" w:after="100" w:afterAutospacing="1" w:line="240" w:lineRule="auto"/>
    </w:pPr>
    <w:rPr>
      <w:rFonts w:ascii="Times New Roman" w:hAnsi="Times New Roman" w:cs="Times New Roman"/>
      <w:sz w:val="24"/>
      <w:szCs w:val="24"/>
    </w:rPr>
  </w:style>
  <w:style w:type="character" w:customStyle="1" w:styleId="GvdeMetni3Char">
    <w:name w:val="Gövde Metni 3 Char"/>
    <w:basedOn w:val="VarsaylanParagrafYazTipi"/>
    <w:link w:val="GvdeMetni3"/>
    <w:uiPriority w:val="99"/>
    <w:semiHidden/>
    <w:rsid w:val="00E50A14"/>
    <w:rPr>
      <w:sz w:val="16"/>
      <w:szCs w:val="16"/>
    </w:rPr>
  </w:style>
  <w:style w:type="paragraph" w:styleId="GvdeMetni3">
    <w:name w:val="Body Text 3"/>
    <w:basedOn w:val="Normal"/>
    <w:link w:val="GvdeMetni3Char"/>
    <w:uiPriority w:val="99"/>
    <w:semiHidden/>
    <w:unhideWhenUsed/>
    <w:rsid w:val="00E50A14"/>
    <w:pPr>
      <w:spacing w:after="120"/>
    </w:pPr>
    <w:rPr>
      <w:rFonts w:asciiTheme="minorHAnsi" w:eastAsiaTheme="minorHAnsi" w:hAnsiTheme="minorHAnsi" w:cstheme="minorBidi"/>
      <w:sz w:val="16"/>
      <w:szCs w:val="16"/>
      <w:lang w:eastAsia="en-US"/>
    </w:rPr>
  </w:style>
  <w:style w:type="character" w:customStyle="1" w:styleId="apple-converted-space">
    <w:name w:val="apple-converted-space"/>
    <w:basedOn w:val="VarsaylanParagrafYazTipi"/>
    <w:rsid w:val="0049485E"/>
  </w:style>
  <w:style w:type="table" w:styleId="TabloKlavuzu">
    <w:name w:val="Table Grid"/>
    <w:basedOn w:val="NormalTablo"/>
    <w:uiPriority w:val="59"/>
    <w:rsid w:val="0004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70001">
      <w:bodyDiv w:val="1"/>
      <w:marLeft w:val="0"/>
      <w:marRight w:val="0"/>
      <w:marTop w:val="0"/>
      <w:marBottom w:val="0"/>
      <w:divBdr>
        <w:top w:val="none" w:sz="0" w:space="0" w:color="auto"/>
        <w:left w:val="none" w:sz="0" w:space="0" w:color="auto"/>
        <w:bottom w:val="none" w:sz="0" w:space="0" w:color="auto"/>
        <w:right w:val="none" w:sz="0" w:space="0" w:color="auto"/>
      </w:divBdr>
    </w:div>
    <w:div w:id="1443260454">
      <w:bodyDiv w:val="1"/>
      <w:marLeft w:val="0"/>
      <w:marRight w:val="0"/>
      <w:marTop w:val="0"/>
      <w:marBottom w:val="0"/>
      <w:divBdr>
        <w:top w:val="none" w:sz="0" w:space="0" w:color="auto"/>
        <w:left w:val="none" w:sz="0" w:space="0" w:color="auto"/>
        <w:bottom w:val="none" w:sz="0" w:space="0" w:color="auto"/>
        <w:right w:val="none" w:sz="0" w:space="0" w:color="auto"/>
      </w:divBdr>
    </w:div>
    <w:div w:id="1473979915">
      <w:bodyDiv w:val="1"/>
      <w:marLeft w:val="0"/>
      <w:marRight w:val="0"/>
      <w:marTop w:val="0"/>
      <w:marBottom w:val="0"/>
      <w:divBdr>
        <w:top w:val="none" w:sz="0" w:space="0" w:color="auto"/>
        <w:left w:val="none" w:sz="0" w:space="0" w:color="auto"/>
        <w:bottom w:val="none" w:sz="0" w:space="0" w:color="auto"/>
        <w:right w:val="none" w:sz="0" w:space="0" w:color="auto"/>
      </w:divBdr>
    </w:div>
    <w:div w:id="1656254526">
      <w:bodyDiv w:val="1"/>
      <w:marLeft w:val="0"/>
      <w:marRight w:val="0"/>
      <w:marTop w:val="0"/>
      <w:marBottom w:val="0"/>
      <w:divBdr>
        <w:top w:val="none" w:sz="0" w:space="0" w:color="auto"/>
        <w:left w:val="none" w:sz="0" w:space="0" w:color="auto"/>
        <w:bottom w:val="none" w:sz="0" w:space="0" w:color="auto"/>
        <w:right w:val="none" w:sz="0" w:space="0" w:color="auto"/>
      </w:divBdr>
      <w:divsChild>
        <w:div w:id="439254080">
          <w:marLeft w:val="0"/>
          <w:marRight w:val="0"/>
          <w:marTop w:val="100"/>
          <w:marBottom w:val="100"/>
          <w:divBdr>
            <w:top w:val="none" w:sz="0" w:space="0" w:color="auto"/>
            <w:left w:val="none" w:sz="0" w:space="0" w:color="auto"/>
            <w:bottom w:val="none" w:sz="0" w:space="0" w:color="auto"/>
            <w:right w:val="none" w:sz="0" w:space="0" w:color="auto"/>
          </w:divBdr>
          <w:divsChild>
            <w:div w:id="657340060">
              <w:marLeft w:val="0"/>
              <w:marRight w:val="0"/>
              <w:marTop w:val="0"/>
              <w:marBottom w:val="0"/>
              <w:divBdr>
                <w:top w:val="none" w:sz="0" w:space="0" w:color="auto"/>
                <w:left w:val="none" w:sz="0" w:space="0" w:color="auto"/>
                <w:bottom w:val="none" w:sz="0" w:space="0" w:color="auto"/>
                <w:right w:val="none" w:sz="0" w:space="0" w:color="auto"/>
              </w:divBdr>
              <w:divsChild>
                <w:div w:id="1556090381">
                  <w:marLeft w:val="0"/>
                  <w:marRight w:val="0"/>
                  <w:marTop w:val="0"/>
                  <w:marBottom w:val="0"/>
                  <w:divBdr>
                    <w:top w:val="none" w:sz="0" w:space="0" w:color="auto"/>
                    <w:left w:val="none" w:sz="0" w:space="0" w:color="auto"/>
                    <w:bottom w:val="none" w:sz="0" w:space="0" w:color="auto"/>
                    <w:right w:val="none" w:sz="0" w:space="0" w:color="auto"/>
                  </w:divBdr>
                  <w:divsChild>
                    <w:div w:id="2825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117B-ECC8-4FFC-BB0F-03791527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6598</Words>
  <Characters>37610</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Nuray</dc:creator>
  <cp:lastModifiedBy>Nihal Sevingel Yoğurtçuoğlu</cp:lastModifiedBy>
  <cp:revision>2</cp:revision>
  <cp:lastPrinted>2014-07-02T06:44:00Z</cp:lastPrinted>
  <dcterms:created xsi:type="dcterms:W3CDTF">2014-08-12T07:40:00Z</dcterms:created>
  <dcterms:modified xsi:type="dcterms:W3CDTF">2014-08-12T07:40:00Z</dcterms:modified>
</cp:coreProperties>
</file>